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382A10C2" w:rsidR="002B227A" w:rsidRPr="00060A48" w:rsidRDefault="001405D5" w:rsidP="00685C5A">
      <w:pPr>
        <w:tabs>
          <w:tab w:val="left" w:pos="3720"/>
        </w:tabs>
        <w:jc w:val="center"/>
        <w:rPr>
          <w:rFonts w:ascii="Calibri" w:hAnsi="Calibri"/>
          <w:sz w:val="28"/>
          <w:szCs w:val="28"/>
          <w:lang w:val="et-EE"/>
        </w:rPr>
      </w:pPr>
      <w:r>
        <w:rPr>
          <w:rFonts w:ascii="Calibri" w:hAnsi="Calibri"/>
          <w:sz w:val="28"/>
          <w:szCs w:val="28"/>
          <w:lang w:val="et-EE"/>
        </w:rPr>
        <w:t>ELEKTRILIITUMI</w:t>
      </w:r>
      <w:r w:rsidR="006B0F15">
        <w:rPr>
          <w:rFonts w:ascii="Calibri" w:hAnsi="Calibri"/>
          <w:sz w:val="28"/>
          <w:szCs w:val="28"/>
          <w:lang w:val="et-EE"/>
        </w:rPr>
        <w:t xml:space="preserve">NE MADALPINGEL, </w:t>
      </w:r>
      <w:r w:rsidR="008819BA">
        <w:rPr>
          <w:rFonts w:ascii="Calibri" w:hAnsi="Calibri"/>
          <w:sz w:val="28"/>
          <w:szCs w:val="28"/>
          <w:lang w:val="et-EE"/>
        </w:rPr>
        <w:t>11342 SAKU-TÕDVA TEE T-11342 KAJAMAA KÜLA SAKU VALD HARJU MAAKOND</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421933">
        <w:rPr>
          <w:rFonts w:ascii="Calibri" w:hAnsi="Calibri"/>
          <w:sz w:val="28"/>
          <w:szCs w:val="28"/>
          <w:lang w:val="et-EE"/>
        </w:rPr>
        <w:t>TÖÖ</w:t>
      </w:r>
      <w:r w:rsidR="00952CCE" w:rsidRPr="00421933">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5A2F64C4" w:rsidR="002B227A" w:rsidRPr="00685C5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BC7AB5" w:rsidRPr="00685C5A">
        <w:rPr>
          <w:rFonts w:ascii="Calibri" w:hAnsi="Calibri"/>
          <w:sz w:val="28"/>
          <w:szCs w:val="28"/>
          <w:lang w:val="et-EE"/>
        </w:rPr>
        <w:t>MERLYN RANDLA</w:t>
      </w:r>
    </w:p>
    <w:p w14:paraId="0746B1A8" w14:textId="59034F65"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BC7AB5" w:rsidRPr="00685C5A">
        <w:rPr>
          <w:rFonts w:ascii="Calibri" w:hAnsi="Calibri"/>
          <w:sz w:val="28"/>
          <w:szCs w:val="28"/>
          <w:lang w:val="et-EE"/>
        </w:rPr>
        <w:t>53568143</w:t>
      </w:r>
    </w:p>
    <w:p w14:paraId="3E1A2963" w14:textId="480C0E59"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8D3739" w:rsidRPr="00685C5A">
        <w:rPr>
          <w:rFonts w:ascii="Calibri" w:hAnsi="Calibri"/>
          <w:sz w:val="28"/>
          <w:szCs w:val="28"/>
          <w:lang w:val="et-EE"/>
        </w:rPr>
        <w:t>merlyn</w:t>
      </w:r>
      <w:r w:rsidRPr="00685C5A">
        <w:rPr>
          <w:rFonts w:ascii="Calibri" w:hAnsi="Calibri"/>
          <w:sz w:val="28"/>
          <w:szCs w:val="28"/>
          <w:lang w:val="et-EE"/>
        </w:rPr>
        <w:t>@stromtec.ee</w:t>
      </w:r>
    </w:p>
    <w:p w14:paraId="0CB28D04" w14:textId="77777777" w:rsidR="000D62E7" w:rsidRPr="00685C5A" w:rsidRDefault="000D62E7" w:rsidP="002B227A">
      <w:pPr>
        <w:tabs>
          <w:tab w:val="left" w:pos="3720"/>
        </w:tabs>
        <w:rPr>
          <w:rFonts w:ascii="Calibri" w:hAnsi="Calibri"/>
          <w:sz w:val="28"/>
          <w:szCs w:val="28"/>
          <w:lang w:val="et-EE"/>
        </w:rPr>
      </w:pPr>
      <w:r w:rsidRPr="00685C5A">
        <w:rPr>
          <w:rFonts w:ascii="Calibri" w:hAnsi="Calibri"/>
          <w:sz w:val="28"/>
          <w:szCs w:val="28"/>
          <w:lang w:val="et-EE"/>
        </w:rPr>
        <w:t>VASTUTAV SPETSIALIST:</w:t>
      </w:r>
      <w:r w:rsidRPr="00685C5A">
        <w:rPr>
          <w:rFonts w:ascii="Calibri" w:hAnsi="Calibri"/>
          <w:sz w:val="28"/>
          <w:szCs w:val="28"/>
          <w:lang w:val="et-EE"/>
        </w:rPr>
        <w:tab/>
        <w:t>JAANUS KALDOJA</w:t>
      </w:r>
    </w:p>
    <w:p w14:paraId="38D881F5" w14:textId="77777777" w:rsidR="002B227A" w:rsidRPr="00685C5A" w:rsidRDefault="002B227A" w:rsidP="002B227A">
      <w:pPr>
        <w:tabs>
          <w:tab w:val="left" w:pos="3720"/>
        </w:tabs>
        <w:rPr>
          <w:rFonts w:ascii="Calibri" w:hAnsi="Calibri"/>
          <w:sz w:val="28"/>
          <w:szCs w:val="28"/>
          <w:lang w:val="et-EE"/>
        </w:rPr>
      </w:pPr>
      <w:r w:rsidRPr="00685C5A">
        <w:rPr>
          <w:rFonts w:ascii="Calibri" w:hAnsi="Calibri"/>
          <w:sz w:val="28"/>
          <w:szCs w:val="28"/>
          <w:lang w:val="et-EE"/>
        </w:rPr>
        <w:tab/>
      </w:r>
    </w:p>
    <w:p w14:paraId="64FE73FC" w14:textId="792C251E" w:rsidR="005D455F" w:rsidRPr="00685C5A" w:rsidRDefault="005D455F" w:rsidP="005D455F">
      <w:pPr>
        <w:tabs>
          <w:tab w:val="left" w:pos="3720"/>
        </w:tabs>
        <w:rPr>
          <w:rFonts w:ascii="Calibri" w:hAnsi="Calibri"/>
          <w:sz w:val="28"/>
          <w:szCs w:val="28"/>
          <w:lang w:val="et-EE"/>
        </w:rPr>
      </w:pPr>
      <w:r w:rsidRPr="00685C5A">
        <w:rPr>
          <w:rFonts w:ascii="Calibri" w:hAnsi="Calibri"/>
          <w:sz w:val="28"/>
          <w:szCs w:val="28"/>
          <w:lang w:val="et-EE"/>
        </w:rPr>
        <w:t>TÖÖ NUMBER:</w:t>
      </w:r>
      <w:r w:rsidRPr="00685C5A">
        <w:rPr>
          <w:rFonts w:ascii="Calibri" w:hAnsi="Calibri"/>
          <w:sz w:val="28"/>
          <w:szCs w:val="28"/>
          <w:lang w:val="et-EE"/>
        </w:rPr>
        <w:tab/>
      </w:r>
      <w:r w:rsidR="00F04EB1">
        <w:rPr>
          <w:rFonts w:ascii="Calibri" w:hAnsi="Calibri"/>
          <w:sz w:val="28"/>
          <w:szCs w:val="28"/>
          <w:lang w:val="et-EE"/>
        </w:rPr>
        <w:t>24-</w:t>
      </w:r>
      <w:r w:rsidR="004310A1">
        <w:rPr>
          <w:rFonts w:ascii="Calibri" w:hAnsi="Calibri"/>
          <w:sz w:val="28"/>
          <w:szCs w:val="28"/>
          <w:lang w:val="et-EE"/>
        </w:rPr>
        <w:t>9</w:t>
      </w:r>
      <w:r w:rsidR="00213843">
        <w:rPr>
          <w:rFonts w:ascii="Calibri" w:hAnsi="Calibri"/>
          <w:sz w:val="28"/>
          <w:szCs w:val="28"/>
          <w:lang w:val="et-EE"/>
        </w:rPr>
        <w:t>5</w:t>
      </w:r>
    </w:p>
    <w:p w14:paraId="10B47E8A" w14:textId="5BC7AF3A" w:rsidR="005D455F" w:rsidRDefault="005D455F" w:rsidP="005D455F">
      <w:pPr>
        <w:tabs>
          <w:tab w:val="left" w:pos="3720"/>
        </w:tabs>
        <w:rPr>
          <w:rFonts w:ascii="Calibri" w:hAnsi="Calibri"/>
          <w:sz w:val="28"/>
          <w:szCs w:val="28"/>
          <w:lang w:val="et-EE"/>
        </w:rPr>
      </w:pPr>
      <w:r w:rsidRPr="00685C5A">
        <w:rPr>
          <w:rFonts w:ascii="Calibri" w:hAnsi="Calibri"/>
          <w:sz w:val="28"/>
          <w:szCs w:val="28"/>
          <w:lang w:val="et-EE"/>
        </w:rPr>
        <w:t>TELLIJA PROJEKTI KOOD:</w:t>
      </w:r>
      <w:r w:rsidRPr="00685C5A">
        <w:rPr>
          <w:rFonts w:ascii="Calibri" w:hAnsi="Calibri"/>
          <w:sz w:val="28"/>
          <w:szCs w:val="28"/>
          <w:lang w:val="et-EE"/>
        </w:rPr>
        <w:tab/>
      </w:r>
      <w:r w:rsidR="00F510E9">
        <w:rPr>
          <w:rFonts w:ascii="Calibri" w:hAnsi="Calibri"/>
          <w:sz w:val="28"/>
          <w:szCs w:val="28"/>
          <w:lang w:val="et-EE"/>
        </w:rPr>
        <w:t>LC</w:t>
      </w:r>
      <w:r w:rsidR="00192985">
        <w:rPr>
          <w:rFonts w:ascii="Calibri" w:hAnsi="Calibri"/>
          <w:sz w:val="28"/>
          <w:szCs w:val="28"/>
          <w:lang w:val="et-EE"/>
        </w:rPr>
        <w:t>151</w:t>
      </w:r>
      <w:r w:rsidR="00213843">
        <w:rPr>
          <w:rFonts w:ascii="Calibri" w:hAnsi="Calibri"/>
          <w:sz w:val="28"/>
          <w:szCs w:val="28"/>
          <w:lang w:val="et-EE"/>
        </w:rPr>
        <w:t>6</w:t>
      </w:r>
    </w:p>
    <w:p w14:paraId="77672E80" w14:textId="77777777" w:rsidR="000D3862" w:rsidRDefault="000D3862" w:rsidP="00F5209D">
      <w:pPr>
        <w:tabs>
          <w:tab w:val="left" w:pos="3720"/>
        </w:tabs>
        <w:rPr>
          <w:rFonts w:ascii="Calibri" w:hAnsi="Calibri"/>
          <w:sz w:val="28"/>
          <w:szCs w:val="28"/>
          <w:lang w:val="et-EE"/>
        </w:rPr>
      </w:pPr>
    </w:p>
    <w:p w14:paraId="4C6FD172" w14:textId="70CB03A3"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r>
      <w:r w:rsidR="00344D26">
        <w:rPr>
          <w:rFonts w:ascii="Calibri" w:hAnsi="Calibri"/>
          <w:lang w:val="et-EE"/>
        </w:rPr>
        <w:t>Elektrilevi</w:t>
      </w:r>
      <w:r w:rsidRPr="000D3862">
        <w:rPr>
          <w:rFonts w:ascii="Calibri" w:hAnsi="Calibri"/>
          <w:lang w:val="et-EE"/>
        </w:rPr>
        <w:t xml:space="preserve"> OÜ</w:t>
      </w:r>
    </w:p>
    <w:p w14:paraId="78C2E072" w14:textId="311937B7"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761779" w:rsidRPr="00761779">
        <w:rPr>
          <w:rFonts w:ascii="Calibri" w:hAnsi="Calibri"/>
          <w:lang w:val="et-EE"/>
        </w:rPr>
        <w:t>11050857</w:t>
      </w:r>
    </w:p>
    <w:p w14:paraId="6729740A" w14:textId="3AD48B99"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002677FE">
        <w:rPr>
          <w:rFonts w:ascii="Calibri" w:hAnsi="Calibri"/>
          <w:lang w:val="et-EE"/>
        </w:rPr>
        <w:t xml:space="preserve"> </w:t>
      </w:r>
      <w:r w:rsidRPr="000D3862">
        <w:rPr>
          <w:rFonts w:ascii="Calibri" w:hAnsi="Calibri"/>
          <w:lang w:val="et-EE"/>
        </w:rPr>
        <w:t>Tallinn</w:t>
      </w:r>
    </w:p>
    <w:p w14:paraId="3C55A2F0" w14:textId="33540F1D"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2677FE">
        <w:rPr>
          <w:rFonts w:ascii="Calibri" w:hAnsi="Calibri"/>
          <w:lang w:val="et-EE"/>
        </w:rPr>
        <w:t>+372 715 4230</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4AD7D31E" w:rsidR="002B227A" w:rsidRPr="00060A48" w:rsidRDefault="00213843" w:rsidP="002B227A">
      <w:pPr>
        <w:tabs>
          <w:tab w:val="left" w:pos="3720"/>
        </w:tabs>
        <w:jc w:val="center"/>
        <w:rPr>
          <w:rFonts w:ascii="Calibri" w:hAnsi="Calibri"/>
          <w:sz w:val="28"/>
          <w:szCs w:val="28"/>
          <w:lang w:val="et-EE"/>
        </w:rPr>
      </w:pPr>
      <w:r>
        <w:rPr>
          <w:rFonts w:ascii="Calibri" w:hAnsi="Calibri"/>
          <w:sz w:val="28"/>
          <w:szCs w:val="28"/>
          <w:lang w:val="et-EE"/>
        </w:rPr>
        <w:t>Mai 2024</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57528DDA" w14:textId="1160804C" w:rsidR="00052EAF" w:rsidRDefault="00952CCE">
      <w:pPr>
        <w:pStyle w:val="TOC1"/>
        <w:rPr>
          <w:rFonts w:asciiTheme="minorHAnsi" w:eastAsiaTheme="minorEastAsia" w:hAnsiTheme="minorHAnsi" w:cstheme="minorBidi"/>
          <w:b w:val="0"/>
          <w:bCs w:val="0"/>
          <w:caps w:val="0"/>
          <w:noProof/>
          <w:kern w:val="2"/>
          <w:sz w:val="24"/>
          <w:szCs w:val="24"/>
          <w:lang w:val="en-US"/>
          <w14:ligatures w14:val="standardContextual"/>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69700494" w:history="1">
        <w:r w:rsidR="00052EAF" w:rsidRPr="00522796">
          <w:rPr>
            <w:rStyle w:val="Hyperlink"/>
            <w:noProof/>
            <w14:scene3d>
              <w14:camera w14:prst="orthographicFront"/>
              <w14:lightRig w14:rig="threePt" w14:dir="t">
                <w14:rot w14:lat="0" w14:lon="0" w14:rev="0"/>
              </w14:lightRig>
            </w14:scene3d>
          </w:rPr>
          <w:t>1.</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ASUKOHT</w:t>
        </w:r>
        <w:r w:rsidR="00052EAF">
          <w:rPr>
            <w:noProof/>
            <w:webHidden/>
          </w:rPr>
          <w:tab/>
        </w:r>
        <w:r w:rsidR="00052EAF">
          <w:rPr>
            <w:noProof/>
            <w:webHidden/>
          </w:rPr>
          <w:fldChar w:fldCharType="begin"/>
        </w:r>
        <w:r w:rsidR="00052EAF">
          <w:rPr>
            <w:noProof/>
            <w:webHidden/>
          </w:rPr>
          <w:instrText xml:space="preserve"> PAGEREF _Toc169700494 \h </w:instrText>
        </w:r>
        <w:r w:rsidR="00052EAF">
          <w:rPr>
            <w:noProof/>
            <w:webHidden/>
          </w:rPr>
        </w:r>
        <w:r w:rsidR="00052EAF">
          <w:rPr>
            <w:noProof/>
            <w:webHidden/>
          </w:rPr>
          <w:fldChar w:fldCharType="separate"/>
        </w:r>
        <w:r w:rsidR="00052EAF">
          <w:rPr>
            <w:noProof/>
            <w:webHidden/>
          </w:rPr>
          <w:t>3</w:t>
        </w:r>
        <w:r w:rsidR="00052EAF">
          <w:rPr>
            <w:noProof/>
            <w:webHidden/>
          </w:rPr>
          <w:fldChar w:fldCharType="end"/>
        </w:r>
      </w:hyperlink>
    </w:p>
    <w:p w14:paraId="1518C0A9" w14:textId="40A71051"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495" w:history="1">
        <w:r w:rsidR="00052EAF" w:rsidRPr="00522796">
          <w:rPr>
            <w:rStyle w:val="Hyperlink"/>
            <w:noProof/>
            <w14:scene3d>
              <w14:camera w14:prst="orthographicFront"/>
              <w14:lightRig w14:rig="threePt" w14:dir="t">
                <w14:rot w14:lat="0" w14:lon="0" w14:rev="0"/>
              </w14:lightRig>
            </w14:scene3d>
          </w:rPr>
          <w:t>2.</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SELETUSKIRI</w:t>
        </w:r>
        <w:r w:rsidR="00052EAF">
          <w:rPr>
            <w:noProof/>
            <w:webHidden/>
          </w:rPr>
          <w:tab/>
        </w:r>
        <w:r w:rsidR="00052EAF">
          <w:rPr>
            <w:noProof/>
            <w:webHidden/>
          </w:rPr>
          <w:fldChar w:fldCharType="begin"/>
        </w:r>
        <w:r w:rsidR="00052EAF">
          <w:rPr>
            <w:noProof/>
            <w:webHidden/>
          </w:rPr>
          <w:instrText xml:space="preserve"> PAGEREF _Toc169700495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71A3CC6A" w14:textId="33EA19E1"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6" w:history="1">
        <w:r w:rsidR="00052EAF" w:rsidRPr="00522796">
          <w:rPr>
            <w:rStyle w:val="Hyperlink"/>
            <w:b/>
            <w:noProof/>
            <w:lang w:val="et-EE"/>
          </w:rPr>
          <w:t>2.1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Üldosa</w:t>
        </w:r>
        <w:r w:rsidR="00052EAF">
          <w:rPr>
            <w:noProof/>
            <w:webHidden/>
          </w:rPr>
          <w:tab/>
        </w:r>
        <w:r w:rsidR="00052EAF">
          <w:rPr>
            <w:noProof/>
            <w:webHidden/>
          </w:rPr>
          <w:fldChar w:fldCharType="begin"/>
        </w:r>
        <w:r w:rsidR="00052EAF">
          <w:rPr>
            <w:noProof/>
            <w:webHidden/>
          </w:rPr>
          <w:instrText xml:space="preserve"> PAGEREF _Toc169700496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33E5E11D" w14:textId="632BBF27"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7" w:history="1">
        <w:r w:rsidR="00052EAF" w:rsidRPr="00522796">
          <w:rPr>
            <w:rStyle w:val="Hyperlink"/>
            <w:b/>
            <w:noProof/>
            <w:lang w:val="et-EE"/>
          </w:rPr>
          <w:t>2.2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Tehniline lahendus.  Teostatavad tööd</w:t>
        </w:r>
        <w:r w:rsidR="00052EAF">
          <w:rPr>
            <w:noProof/>
            <w:webHidden/>
          </w:rPr>
          <w:tab/>
        </w:r>
        <w:r w:rsidR="00052EAF">
          <w:rPr>
            <w:noProof/>
            <w:webHidden/>
          </w:rPr>
          <w:fldChar w:fldCharType="begin"/>
        </w:r>
        <w:r w:rsidR="00052EAF">
          <w:rPr>
            <w:noProof/>
            <w:webHidden/>
          </w:rPr>
          <w:instrText xml:space="preserve"> PAGEREF _Toc169700497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14F9F0E0" w14:textId="248EE4CD"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498" w:history="1">
        <w:r w:rsidR="00052EAF" w:rsidRPr="00522796">
          <w:rPr>
            <w:rStyle w:val="Hyperlink"/>
            <w:b/>
            <w:noProof/>
            <w:lang w:val="et-EE"/>
          </w:rPr>
          <w:t>2.2.1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Projekteeritud 0,4 kV kaabelliinid</w:t>
        </w:r>
        <w:r w:rsidR="00052EAF">
          <w:rPr>
            <w:noProof/>
            <w:webHidden/>
          </w:rPr>
          <w:tab/>
        </w:r>
        <w:r w:rsidR="00052EAF">
          <w:rPr>
            <w:noProof/>
            <w:webHidden/>
          </w:rPr>
          <w:fldChar w:fldCharType="begin"/>
        </w:r>
        <w:r w:rsidR="00052EAF">
          <w:rPr>
            <w:noProof/>
            <w:webHidden/>
          </w:rPr>
          <w:instrText xml:space="preserve"> PAGEREF _Toc169700498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539A84F6" w14:textId="35DE5958"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9" w:history="1">
        <w:r w:rsidR="00052EAF" w:rsidRPr="00522796">
          <w:rPr>
            <w:rStyle w:val="Hyperlink"/>
            <w:b/>
            <w:noProof/>
            <w:lang w:val="et-EE"/>
          </w:rPr>
          <w:t>2.3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Kaitse ja maandamine</w:t>
        </w:r>
        <w:r w:rsidR="00052EAF">
          <w:rPr>
            <w:noProof/>
            <w:webHidden/>
          </w:rPr>
          <w:tab/>
        </w:r>
        <w:r w:rsidR="00052EAF">
          <w:rPr>
            <w:noProof/>
            <w:webHidden/>
          </w:rPr>
          <w:fldChar w:fldCharType="begin"/>
        </w:r>
        <w:r w:rsidR="00052EAF">
          <w:rPr>
            <w:noProof/>
            <w:webHidden/>
          </w:rPr>
          <w:instrText xml:space="preserve"> PAGEREF _Toc169700499 \h </w:instrText>
        </w:r>
        <w:r w:rsidR="00052EAF">
          <w:rPr>
            <w:noProof/>
            <w:webHidden/>
          </w:rPr>
        </w:r>
        <w:r w:rsidR="00052EAF">
          <w:rPr>
            <w:noProof/>
            <w:webHidden/>
          </w:rPr>
          <w:fldChar w:fldCharType="separate"/>
        </w:r>
        <w:r w:rsidR="00052EAF">
          <w:rPr>
            <w:noProof/>
            <w:webHidden/>
          </w:rPr>
          <w:t>6</w:t>
        </w:r>
        <w:r w:rsidR="00052EAF">
          <w:rPr>
            <w:noProof/>
            <w:webHidden/>
          </w:rPr>
          <w:fldChar w:fldCharType="end"/>
        </w:r>
      </w:hyperlink>
    </w:p>
    <w:p w14:paraId="69EBA50F" w14:textId="2587D9B7"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0" w:history="1">
        <w:r w:rsidR="00052EAF" w:rsidRPr="00522796">
          <w:rPr>
            <w:rStyle w:val="Hyperlink"/>
            <w:b/>
            <w:noProof/>
            <w:lang w:val="et-EE"/>
          </w:rPr>
          <w:t>2.4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Tähistused</w:t>
        </w:r>
        <w:r w:rsidR="00052EAF">
          <w:rPr>
            <w:noProof/>
            <w:webHidden/>
          </w:rPr>
          <w:tab/>
        </w:r>
        <w:r w:rsidR="00052EAF">
          <w:rPr>
            <w:noProof/>
            <w:webHidden/>
          </w:rPr>
          <w:fldChar w:fldCharType="begin"/>
        </w:r>
        <w:r w:rsidR="00052EAF">
          <w:rPr>
            <w:noProof/>
            <w:webHidden/>
          </w:rPr>
          <w:instrText xml:space="preserve"> PAGEREF _Toc169700500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10282C89" w14:textId="10989BC4"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01" w:history="1">
        <w:r w:rsidR="00052EAF" w:rsidRPr="00522796">
          <w:rPr>
            <w:rStyle w:val="Hyperlink"/>
            <w:noProof/>
            <w14:scene3d>
              <w14:camera w14:prst="orthographicFront"/>
              <w14:lightRig w14:rig="threePt" w14:dir="t">
                <w14:rot w14:lat="0" w14:lon="0" w14:rev="0"/>
              </w14:lightRig>
            </w14:scene3d>
          </w:rPr>
          <w:t>3.</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TÖÖTERVISHOID JA TÖÖOHUTUS</w:t>
        </w:r>
        <w:r w:rsidR="00052EAF">
          <w:rPr>
            <w:noProof/>
            <w:webHidden/>
          </w:rPr>
          <w:tab/>
        </w:r>
        <w:r w:rsidR="00052EAF">
          <w:rPr>
            <w:noProof/>
            <w:webHidden/>
          </w:rPr>
          <w:fldChar w:fldCharType="begin"/>
        </w:r>
        <w:r w:rsidR="00052EAF">
          <w:rPr>
            <w:noProof/>
            <w:webHidden/>
          </w:rPr>
          <w:instrText xml:space="preserve"> PAGEREF _Toc169700501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70412F73" w14:textId="2CB74709"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2" w:history="1">
        <w:r w:rsidR="00052EAF" w:rsidRPr="00522796">
          <w:rPr>
            <w:rStyle w:val="Hyperlink"/>
            <w:b/>
            <w:noProof/>
            <w:lang w:val="et-EE"/>
          </w:rPr>
          <w:t>3.1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Ehitusplatsi ettevalmistus</w:t>
        </w:r>
        <w:r w:rsidR="00052EAF">
          <w:rPr>
            <w:noProof/>
            <w:webHidden/>
          </w:rPr>
          <w:tab/>
        </w:r>
        <w:r w:rsidR="00052EAF">
          <w:rPr>
            <w:noProof/>
            <w:webHidden/>
          </w:rPr>
          <w:fldChar w:fldCharType="begin"/>
        </w:r>
        <w:r w:rsidR="00052EAF">
          <w:rPr>
            <w:noProof/>
            <w:webHidden/>
          </w:rPr>
          <w:instrText xml:space="preserve"> PAGEREF _Toc169700502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0FC64B03" w14:textId="775E2475"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3" w:history="1">
        <w:r w:rsidR="00052EAF" w:rsidRPr="00522796">
          <w:rPr>
            <w:rStyle w:val="Hyperlink"/>
            <w:b/>
            <w:noProof/>
            <w:lang w:val="et-EE"/>
          </w:rPr>
          <w:t>3.2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Ohutuse tagamine ja liikluskorraldus</w:t>
        </w:r>
        <w:r w:rsidR="00052EAF">
          <w:rPr>
            <w:noProof/>
            <w:webHidden/>
          </w:rPr>
          <w:tab/>
        </w:r>
        <w:r w:rsidR="00052EAF">
          <w:rPr>
            <w:noProof/>
            <w:webHidden/>
          </w:rPr>
          <w:fldChar w:fldCharType="begin"/>
        </w:r>
        <w:r w:rsidR="00052EAF">
          <w:rPr>
            <w:noProof/>
            <w:webHidden/>
          </w:rPr>
          <w:instrText xml:space="preserve"> PAGEREF _Toc169700503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45386BDC" w14:textId="525A90EF"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4" w:history="1">
        <w:r w:rsidR="00052EAF" w:rsidRPr="00522796">
          <w:rPr>
            <w:rStyle w:val="Hyperlink"/>
            <w:b/>
            <w:noProof/>
            <w:lang w:val="et-EE"/>
          </w:rPr>
          <w:t>3.3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Olemasolevate ehitiste ja rajatistega arvestamine</w:t>
        </w:r>
        <w:r w:rsidR="00052EAF">
          <w:rPr>
            <w:noProof/>
            <w:webHidden/>
          </w:rPr>
          <w:tab/>
        </w:r>
        <w:r w:rsidR="00052EAF">
          <w:rPr>
            <w:noProof/>
            <w:webHidden/>
          </w:rPr>
          <w:fldChar w:fldCharType="begin"/>
        </w:r>
        <w:r w:rsidR="00052EAF">
          <w:rPr>
            <w:noProof/>
            <w:webHidden/>
          </w:rPr>
          <w:instrText xml:space="preserve"> PAGEREF _Toc169700504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208EB27D" w14:textId="41FAD63B"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5" w:history="1">
        <w:r w:rsidR="00052EAF" w:rsidRPr="00522796">
          <w:rPr>
            <w:rStyle w:val="Hyperlink"/>
            <w:b/>
            <w:noProof/>
            <w:lang w:val="et-EE"/>
          </w:rPr>
          <w:t>3.4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Töötervishoid ja tööohutusnõuded</w:t>
        </w:r>
        <w:r w:rsidR="00052EAF">
          <w:rPr>
            <w:noProof/>
            <w:webHidden/>
          </w:rPr>
          <w:tab/>
        </w:r>
        <w:r w:rsidR="00052EAF">
          <w:rPr>
            <w:noProof/>
            <w:webHidden/>
          </w:rPr>
          <w:fldChar w:fldCharType="begin"/>
        </w:r>
        <w:r w:rsidR="00052EAF">
          <w:rPr>
            <w:noProof/>
            <w:webHidden/>
          </w:rPr>
          <w:instrText xml:space="preserve"> PAGEREF _Toc169700505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1D62178A" w14:textId="4C863A99"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6" w:history="1">
        <w:r w:rsidR="00052EAF" w:rsidRPr="00522796">
          <w:rPr>
            <w:rStyle w:val="Hyperlink"/>
            <w:b/>
            <w:noProof/>
            <w:lang w:val="et-EE"/>
          </w:rPr>
          <w:t>3.5</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Ehitustööde dokumenteerimine ja järelevalve</w:t>
        </w:r>
        <w:r w:rsidR="00052EAF">
          <w:rPr>
            <w:noProof/>
            <w:webHidden/>
          </w:rPr>
          <w:tab/>
        </w:r>
        <w:r w:rsidR="00052EAF">
          <w:rPr>
            <w:noProof/>
            <w:webHidden/>
          </w:rPr>
          <w:fldChar w:fldCharType="begin"/>
        </w:r>
        <w:r w:rsidR="00052EAF">
          <w:rPr>
            <w:noProof/>
            <w:webHidden/>
          </w:rPr>
          <w:instrText xml:space="preserve"> PAGEREF _Toc169700506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572DD077" w14:textId="7B36D273"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7" w:history="1">
        <w:r w:rsidR="00052EAF" w:rsidRPr="00522796">
          <w:rPr>
            <w:rStyle w:val="Hyperlink"/>
            <w:b/>
            <w:noProof/>
            <w:lang w:val="et-EE"/>
          </w:rPr>
          <w:t>3.6</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 kvaliteedinõuded</w:t>
        </w:r>
        <w:r w:rsidR="00052EAF">
          <w:rPr>
            <w:noProof/>
            <w:webHidden/>
          </w:rPr>
          <w:tab/>
        </w:r>
        <w:r w:rsidR="00052EAF">
          <w:rPr>
            <w:noProof/>
            <w:webHidden/>
          </w:rPr>
          <w:fldChar w:fldCharType="begin"/>
        </w:r>
        <w:r w:rsidR="00052EAF">
          <w:rPr>
            <w:noProof/>
            <w:webHidden/>
          </w:rPr>
          <w:instrText xml:space="preserve"> PAGEREF _Toc169700507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3A33C13" w14:textId="7664D38B"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8" w:history="1">
        <w:r w:rsidR="00052EAF" w:rsidRPr="00522796">
          <w:rPr>
            <w:rStyle w:val="Hyperlink"/>
            <w:b/>
            <w:noProof/>
            <w:lang w:val="et-EE"/>
          </w:rPr>
          <w:t>3.7</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Teede-ehituse osa</w:t>
        </w:r>
        <w:r w:rsidR="00052EAF">
          <w:rPr>
            <w:noProof/>
            <w:webHidden/>
          </w:rPr>
          <w:tab/>
        </w:r>
        <w:r w:rsidR="00052EAF">
          <w:rPr>
            <w:noProof/>
            <w:webHidden/>
          </w:rPr>
          <w:fldChar w:fldCharType="begin"/>
        </w:r>
        <w:r w:rsidR="00052EAF">
          <w:rPr>
            <w:noProof/>
            <w:webHidden/>
          </w:rPr>
          <w:instrText xml:space="preserve"> PAGEREF _Toc169700508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8446C61" w14:textId="4C6B24B1"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09" w:history="1">
        <w:r w:rsidR="00052EAF" w:rsidRPr="00522796">
          <w:rPr>
            <w:rStyle w:val="Hyperlink"/>
            <w:b/>
            <w:noProof/>
            <w:lang w:val="et-EE"/>
          </w:rPr>
          <w:t>3.7.1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Teetööde üldised tehnoloogianõuanded</w:t>
        </w:r>
        <w:r w:rsidR="00052EAF">
          <w:rPr>
            <w:noProof/>
            <w:webHidden/>
          </w:rPr>
          <w:tab/>
        </w:r>
        <w:r w:rsidR="00052EAF">
          <w:rPr>
            <w:noProof/>
            <w:webHidden/>
          </w:rPr>
          <w:fldChar w:fldCharType="begin"/>
        </w:r>
        <w:r w:rsidR="00052EAF">
          <w:rPr>
            <w:noProof/>
            <w:webHidden/>
          </w:rPr>
          <w:instrText xml:space="preserve"> PAGEREF _Toc169700509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3FED061" w14:textId="1642ABDE"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0" w:history="1">
        <w:r w:rsidR="00052EAF" w:rsidRPr="00522796">
          <w:rPr>
            <w:rStyle w:val="Hyperlink"/>
            <w:b/>
            <w:noProof/>
            <w:lang w:val="et-EE"/>
          </w:rPr>
          <w:t>3.7.2</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 ehituse ajal</w:t>
        </w:r>
        <w:r w:rsidR="00052EAF">
          <w:rPr>
            <w:noProof/>
            <w:webHidden/>
          </w:rPr>
          <w:tab/>
        </w:r>
        <w:r w:rsidR="00052EAF">
          <w:rPr>
            <w:noProof/>
            <w:webHidden/>
          </w:rPr>
          <w:fldChar w:fldCharType="begin"/>
        </w:r>
        <w:r w:rsidR="00052EAF">
          <w:rPr>
            <w:noProof/>
            <w:webHidden/>
          </w:rPr>
          <w:instrText xml:space="preserve"> PAGEREF _Toc169700510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18CFEEB" w14:textId="4EB6358D"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1" w:history="1">
        <w:r w:rsidR="00052EAF" w:rsidRPr="00522796">
          <w:rPr>
            <w:rStyle w:val="Hyperlink"/>
            <w:b/>
            <w:noProof/>
            <w:lang w:val="et-EE"/>
          </w:rPr>
          <w:t>3.7.3</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Liikluskorraldusvahendid</w:t>
        </w:r>
        <w:r w:rsidR="00052EAF">
          <w:rPr>
            <w:noProof/>
            <w:webHidden/>
          </w:rPr>
          <w:tab/>
        </w:r>
        <w:r w:rsidR="00052EAF">
          <w:rPr>
            <w:noProof/>
            <w:webHidden/>
          </w:rPr>
          <w:fldChar w:fldCharType="begin"/>
        </w:r>
        <w:r w:rsidR="00052EAF">
          <w:rPr>
            <w:noProof/>
            <w:webHidden/>
          </w:rPr>
          <w:instrText xml:space="preserve"> PAGEREF _Toc169700511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691C4394" w14:textId="06770320"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2" w:history="1">
        <w:r w:rsidR="00052EAF" w:rsidRPr="00522796">
          <w:rPr>
            <w:rStyle w:val="Hyperlink"/>
            <w:b/>
            <w:noProof/>
            <w:lang w:val="et-EE"/>
          </w:rPr>
          <w:t>3.7.4</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Kaeviku tagasitäide</w:t>
        </w:r>
        <w:r w:rsidR="00052EAF">
          <w:rPr>
            <w:noProof/>
            <w:webHidden/>
          </w:rPr>
          <w:tab/>
        </w:r>
        <w:r w:rsidR="00052EAF">
          <w:rPr>
            <w:noProof/>
            <w:webHidden/>
          </w:rPr>
          <w:fldChar w:fldCharType="begin"/>
        </w:r>
        <w:r w:rsidR="00052EAF">
          <w:rPr>
            <w:noProof/>
            <w:webHidden/>
          </w:rPr>
          <w:instrText xml:space="preserve"> PAGEREF _Toc169700512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C59662B" w14:textId="3426B8AF"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3" w:history="1">
        <w:r w:rsidR="00052EAF" w:rsidRPr="00522796">
          <w:rPr>
            <w:rStyle w:val="Hyperlink"/>
            <w:b/>
            <w:noProof/>
            <w:lang w:val="et-EE"/>
          </w:rPr>
          <w:t>3.7.5</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Katendi taastamine ja vertikaalplaneering</w:t>
        </w:r>
        <w:r w:rsidR="00052EAF">
          <w:rPr>
            <w:noProof/>
            <w:webHidden/>
          </w:rPr>
          <w:tab/>
        </w:r>
        <w:r w:rsidR="00052EAF">
          <w:rPr>
            <w:noProof/>
            <w:webHidden/>
          </w:rPr>
          <w:fldChar w:fldCharType="begin"/>
        </w:r>
        <w:r w:rsidR="00052EAF">
          <w:rPr>
            <w:noProof/>
            <w:webHidden/>
          </w:rPr>
          <w:instrText xml:space="preserve"> PAGEREF _Toc169700513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0CB184EC" w14:textId="15605D01" w:rsidR="00052EAF" w:rsidRDefault="00000000">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4" w:history="1">
        <w:r w:rsidR="00052EAF" w:rsidRPr="00522796">
          <w:rPr>
            <w:rStyle w:val="Hyperlink"/>
            <w:b/>
            <w:noProof/>
            <w:lang w:val="et-EE"/>
          </w:rPr>
          <w:t>3.7.6</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Nõuded katendis kasutatavatele materjalidele</w:t>
        </w:r>
        <w:r w:rsidR="00052EAF">
          <w:rPr>
            <w:noProof/>
            <w:webHidden/>
          </w:rPr>
          <w:tab/>
        </w:r>
        <w:r w:rsidR="00052EAF">
          <w:rPr>
            <w:noProof/>
            <w:webHidden/>
          </w:rPr>
          <w:fldChar w:fldCharType="begin"/>
        </w:r>
        <w:r w:rsidR="00052EAF">
          <w:rPr>
            <w:noProof/>
            <w:webHidden/>
          </w:rPr>
          <w:instrText xml:space="preserve"> PAGEREF _Toc169700514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11450A9C" w14:textId="7B6B2D29"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5" w:history="1">
        <w:r w:rsidR="00052EAF" w:rsidRPr="00522796">
          <w:rPr>
            <w:rStyle w:val="Hyperlink"/>
            <w:noProof/>
            <w14:scene3d>
              <w14:camera w14:prst="orthographicFront"/>
              <w14:lightRig w14:rig="threePt" w14:dir="t">
                <w14:rot w14:lat="0" w14:lon="0" w14:rev="0"/>
              </w14:lightRig>
            </w14:scene3d>
          </w:rPr>
          <w:t>4.</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ANDMETABELID</w:t>
        </w:r>
        <w:r w:rsidR="00052EAF">
          <w:rPr>
            <w:noProof/>
            <w:webHidden/>
          </w:rPr>
          <w:tab/>
        </w:r>
        <w:r w:rsidR="00052EAF">
          <w:rPr>
            <w:noProof/>
            <w:webHidden/>
          </w:rPr>
          <w:fldChar w:fldCharType="begin"/>
        </w:r>
        <w:r w:rsidR="00052EAF">
          <w:rPr>
            <w:noProof/>
            <w:webHidden/>
          </w:rPr>
          <w:instrText xml:space="preserve"> PAGEREF _Toc169700515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20B4B0FB" w14:textId="19F8C2C2"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6" w:history="1">
        <w:r w:rsidR="00052EAF" w:rsidRPr="00522796">
          <w:rPr>
            <w:rStyle w:val="Hyperlink"/>
            <w:b/>
            <w:noProof/>
            <w:lang w:val="et-EE"/>
          </w:rPr>
          <w:t>4.1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Põhimaterjalide spetsifikatsioon</w:t>
        </w:r>
        <w:r w:rsidR="00052EAF">
          <w:rPr>
            <w:noProof/>
            <w:webHidden/>
          </w:rPr>
          <w:tab/>
        </w:r>
        <w:r w:rsidR="00052EAF">
          <w:rPr>
            <w:noProof/>
            <w:webHidden/>
          </w:rPr>
          <w:fldChar w:fldCharType="begin"/>
        </w:r>
        <w:r w:rsidR="00052EAF">
          <w:rPr>
            <w:noProof/>
            <w:webHidden/>
          </w:rPr>
          <w:instrText xml:space="preserve"> PAGEREF _Toc169700516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4EF64A66" w14:textId="13B19F4D"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7" w:history="1">
        <w:r w:rsidR="00052EAF" w:rsidRPr="00522796">
          <w:rPr>
            <w:rStyle w:val="Hyperlink"/>
            <w:b/>
            <w:noProof/>
            <w:lang w:val="et-EE"/>
          </w:rPr>
          <w:t>4.2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Töödemahtude tabel</w:t>
        </w:r>
        <w:r w:rsidR="00052EAF">
          <w:rPr>
            <w:noProof/>
            <w:webHidden/>
          </w:rPr>
          <w:tab/>
        </w:r>
        <w:r w:rsidR="00052EAF">
          <w:rPr>
            <w:noProof/>
            <w:webHidden/>
          </w:rPr>
          <w:fldChar w:fldCharType="begin"/>
        </w:r>
        <w:r w:rsidR="00052EAF">
          <w:rPr>
            <w:noProof/>
            <w:webHidden/>
          </w:rPr>
          <w:instrText xml:space="preserve"> PAGEREF _Toc169700517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59911441" w14:textId="4E9EB23B"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8" w:history="1">
        <w:r w:rsidR="00052EAF" w:rsidRPr="00522796">
          <w:rPr>
            <w:rStyle w:val="Hyperlink"/>
            <w:noProof/>
            <w14:scene3d>
              <w14:camera w14:prst="orthographicFront"/>
              <w14:lightRig w14:rig="threePt" w14:dir="t">
                <w14:rot w14:lat="0" w14:lon="0" w14:rev="0"/>
              </w14:lightRig>
            </w14:scene3d>
          </w:rPr>
          <w:t>5.</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KOOSKÕLASTUSED</w:t>
        </w:r>
        <w:r w:rsidR="00052EAF">
          <w:rPr>
            <w:noProof/>
            <w:webHidden/>
          </w:rPr>
          <w:tab/>
        </w:r>
        <w:r w:rsidR="00052EAF">
          <w:rPr>
            <w:noProof/>
            <w:webHidden/>
          </w:rPr>
          <w:fldChar w:fldCharType="begin"/>
        </w:r>
        <w:r w:rsidR="00052EAF">
          <w:rPr>
            <w:noProof/>
            <w:webHidden/>
          </w:rPr>
          <w:instrText xml:space="preserve"> PAGEREF _Toc169700518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DC2DC5A" w14:textId="3E013C1A"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9" w:history="1">
        <w:r w:rsidR="00052EAF" w:rsidRPr="00522796">
          <w:rPr>
            <w:rStyle w:val="Hyperlink"/>
            <w:b/>
            <w:noProof/>
            <w:lang w:val="et-EE"/>
          </w:rPr>
          <w:t>5.1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koondtabel</w:t>
        </w:r>
        <w:r w:rsidR="00052EAF">
          <w:rPr>
            <w:noProof/>
            <w:webHidden/>
          </w:rPr>
          <w:tab/>
        </w:r>
        <w:r w:rsidR="00052EAF">
          <w:rPr>
            <w:noProof/>
            <w:webHidden/>
          </w:rPr>
          <w:fldChar w:fldCharType="begin"/>
        </w:r>
        <w:r w:rsidR="00052EAF">
          <w:rPr>
            <w:noProof/>
            <w:webHidden/>
          </w:rPr>
          <w:instrText xml:space="preserve"> PAGEREF _Toc169700519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78C4143" w14:textId="4C506578"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0" w:history="1">
        <w:r w:rsidR="00052EAF" w:rsidRPr="00522796">
          <w:rPr>
            <w:rStyle w:val="Hyperlink"/>
            <w:b/>
            <w:noProof/>
            <w:lang w:val="et-EE"/>
          </w:rPr>
          <w:t>5.2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ärakirjad</w:t>
        </w:r>
        <w:r w:rsidR="00052EAF">
          <w:rPr>
            <w:noProof/>
            <w:webHidden/>
          </w:rPr>
          <w:tab/>
        </w:r>
        <w:r w:rsidR="00052EAF">
          <w:rPr>
            <w:noProof/>
            <w:webHidden/>
          </w:rPr>
          <w:fldChar w:fldCharType="begin"/>
        </w:r>
        <w:r w:rsidR="00052EAF">
          <w:rPr>
            <w:noProof/>
            <w:webHidden/>
          </w:rPr>
          <w:instrText xml:space="preserve"> PAGEREF _Toc169700520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4AB075A4" w14:textId="03D7AC66"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1" w:history="1">
        <w:r w:rsidR="00052EAF" w:rsidRPr="00522796">
          <w:rPr>
            <w:rStyle w:val="Hyperlink"/>
            <w:noProof/>
            <w14:scene3d>
              <w14:camera w14:prst="orthographicFront"/>
              <w14:lightRig w14:rig="threePt" w14:dir="t">
                <w14:rot w14:lat="0" w14:lon="0" w14:rev="0"/>
              </w14:lightRig>
            </w14:scene3d>
          </w:rPr>
          <w:t>6.</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LISAD</w:t>
        </w:r>
        <w:r w:rsidR="00052EAF">
          <w:rPr>
            <w:noProof/>
            <w:webHidden/>
          </w:rPr>
          <w:tab/>
        </w:r>
        <w:r w:rsidR="00052EAF">
          <w:rPr>
            <w:noProof/>
            <w:webHidden/>
          </w:rPr>
          <w:fldChar w:fldCharType="begin"/>
        </w:r>
        <w:r w:rsidR="00052EAF">
          <w:rPr>
            <w:noProof/>
            <w:webHidden/>
          </w:rPr>
          <w:instrText xml:space="preserve"> PAGEREF _Toc169700521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6E9DE74C" w14:textId="27B10767"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2" w:history="1">
        <w:r w:rsidR="00052EAF" w:rsidRPr="00522796">
          <w:rPr>
            <w:rStyle w:val="Hyperlink"/>
            <w:b/>
            <w:noProof/>
            <w:lang w:val="et-EE"/>
          </w:rPr>
          <w:t>6.1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Pildid (olemasolev olukord)</w:t>
        </w:r>
        <w:r w:rsidR="00052EAF">
          <w:rPr>
            <w:noProof/>
            <w:webHidden/>
          </w:rPr>
          <w:tab/>
        </w:r>
        <w:r w:rsidR="00052EAF">
          <w:rPr>
            <w:noProof/>
            <w:webHidden/>
          </w:rPr>
          <w:fldChar w:fldCharType="begin"/>
        </w:r>
        <w:r w:rsidR="00052EAF">
          <w:rPr>
            <w:noProof/>
            <w:webHidden/>
          </w:rPr>
          <w:instrText xml:space="preserve"> PAGEREF _Toc169700522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3ABF3CD4" w14:textId="6E72C862" w:rsidR="00052EAF" w:rsidRDefault="00000000">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3" w:history="1">
        <w:r w:rsidR="00052EAF" w:rsidRPr="00522796">
          <w:rPr>
            <w:rStyle w:val="Hyperlink"/>
            <w:b/>
            <w:noProof/>
            <w:lang w:val="et-EE"/>
          </w:rPr>
          <w:t>6.2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Projekteerimise lähteülesanne</w:t>
        </w:r>
        <w:r w:rsidR="00052EAF">
          <w:rPr>
            <w:noProof/>
            <w:webHidden/>
          </w:rPr>
          <w:tab/>
        </w:r>
        <w:r w:rsidR="00052EAF">
          <w:rPr>
            <w:noProof/>
            <w:webHidden/>
          </w:rPr>
          <w:fldChar w:fldCharType="begin"/>
        </w:r>
        <w:r w:rsidR="00052EAF">
          <w:rPr>
            <w:noProof/>
            <w:webHidden/>
          </w:rPr>
          <w:instrText xml:space="preserve"> PAGEREF _Toc169700523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558D7259" w14:textId="792FEEF0" w:rsidR="00052EAF" w:rsidRDefault="00000000">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4" w:history="1">
        <w:r w:rsidR="00052EAF" w:rsidRPr="00522796">
          <w:rPr>
            <w:rStyle w:val="Hyperlink"/>
            <w:noProof/>
            <w14:scene3d>
              <w14:camera w14:prst="orthographicFront"/>
              <w14:lightRig w14:rig="threePt" w14:dir="t">
                <w14:rot w14:lat="0" w14:lon="0" w14:rev="0"/>
              </w14:lightRig>
            </w14:scene3d>
          </w:rPr>
          <w:t>7.</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JOONISED</w:t>
        </w:r>
        <w:r w:rsidR="00052EAF">
          <w:rPr>
            <w:noProof/>
            <w:webHidden/>
          </w:rPr>
          <w:tab/>
        </w:r>
        <w:r w:rsidR="00052EAF">
          <w:rPr>
            <w:noProof/>
            <w:webHidden/>
          </w:rPr>
          <w:fldChar w:fldCharType="begin"/>
        </w:r>
        <w:r w:rsidR="00052EAF">
          <w:rPr>
            <w:noProof/>
            <w:webHidden/>
          </w:rPr>
          <w:instrText xml:space="preserve"> PAGEREF _Toc169700524 \h </w:instrText>
        </w:r>
        <w:r w:rsidR="00052EAF">
          <w:rPr>
            <w:noProof/>
            <w:webHidden/>
          </w:rPr>
        </w:r>
        <w:r w:rsidR="00052EAF">
          <w:rPr>
            <w:noProof/>
            <w:webHidden/>
          </w:rPr>
          <w:fldChar w:fldCharType="separate"/>
        </w:r>
        <w:r w:rsidR="00052EAF">
          <w:rPr>
            <w:noProof/>
            <w:webHidden/>
          </w:rPr>
          <w:t>15</w:t>
        </w:r>
        <w:r w:rsidR="00052EAF">
          <w:rPr>
            <w:noProof/>
            <w:webHidden/>
          </w:rPr>
          <w:fldChar w:fldCharType="end"/>
        </w:r>
      </w:hyperlink>
    </w:p>
    <w:p w14:paraId="2DECAE70" w14:textId="2E68984D"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4CF902D1"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DBCF110"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0A4B8B">
        <w:rPr>
          <w:rFonts w:ascii="Calibri" w:hAnsi="Calibri" w:cs="Calibri"/>
          <w:sz w:val="24"/>
          <w:szCs w:val="24"/>
          <w:lang w:val="et-EE"/>
        </w:rPr>
        <w:t>11</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3D5A8B" w:rsidRDefault="002B227A" w:rsidP="005D455F">
      <w:pPr>
        <w:pStyle w:val="Heading1"/>
        <w:ind w:left="0" w:firstLine="0"/>
        <w:rPr>
          <w:rFonts w:ascii="Calibri" w:hAnsi="Calibri" w:cs="Calibri"/>
          <w:b/>
        </w:rPr>
      </w:pPr>
      <w:r w:rsidRPr="00060A48">
        <w:br w:type="page"/>
      </w:r>
      <w:bookmarkStart w:id="0" w:name="_Toc169700494"/>
      <w:r w:rsidR="002E64D7" w:rsidRPr="003D5A8B">
        <w:rPr>
          <w:rFonts w:ascii="Calibri" w:hAnsi="Calibri" w:cs="Calibri"/>
          <w:b/>
        </w:rPr>
        <w:lastRenderedPageBreak/>
        <w:t>ASUKOHT</w:t>
      </w:r>
      <w:bookmarkEnd w:id="0"/>
    </w:p>
    <w:p w14:paraId="17EB5A89" w14:textId="77777777" w:rsidR="00331DCF" w:rsidRPr="00331DCF" w:rsidRDefault="00331DCF" w:rsidP="00331DCF">
      <w:pPr>
        <w:rPr>
          <w:lang w:val="et-EE"/>
        </w:rPr>
      </w:pPr>
    </w:p>
    <w:p w14:paraId="1CF04AF9" w14:textId="46E9867A" w:rsidR="002E64D7" w:rsidRPr="00060A48" w:rsidRDefault="00067455"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700F4B6E">
                <wp:simplePos x="0" y="0"/>
                <wp:positionH relativeFrom="column">
                  <wp:posOffset>1413510</wp:posOffset>
                </wp:positionH>
                <wp:positionV relativeFrom="paragraph">
                  <wp:posOffset>1588770</wp:posOffset>
                </wp:positionV>
                <wp:extent cx="914400" cy="454025"/>
                <wp:effectExtent l="0" t="0" r="666750" b="222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4025"/>
                        </a:xfrm>
                        <a:prstGeom prst="accentBorderCallout2">
                          <a:avLst>
                            <a:gd name="adj1" fmla="val 21517"/>
                            <a:gd name="adj2" fmla="val 103125"/>
                            <a:gd name="adj3" fmla="val 21517"/>
                            <a:gd name="adj4" fmla="val 130902"/>
                            <a:gd name="adj5" fmla="val 47953"/>
                            <a:gd name="adj6" fmla="val 169708"/>
                          </a:avLst>
                        </a:prstGeom>
                        <a:solidFill>
                          <a:srgbClr val="FFFFFF"/>
                        </a:solidFill>
                        <a:ln w="9525">
                          <a:solidFill>
                            <a:srgbClr val="000000"/>
                          </a:solidFill>
                          <a:miter lim="800000"/>
                          <a:headEnd/>
                          <a:tailEnd/>
                        </a:ln>
                      </wps:spPr>
                      <wps:txbx>
                        <w:txbxContent>
                          <w:p w14:paraId="580CE56C" w14:textId="77777777" w:rsidR="00E93BD1" w:rsidRDefault="00E93BD1">
                            <w:r w:rsidRPr="00067455">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111.3pt;margin-top:125.1pt;width:1in;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" adj="36657,10358,28275,4648,22275,4648">
                <v:textbox>
                  <w:txbxContent>
                    <w:p w14:paraId="580CE56C" w14:textId="77777777" w:rsidR="00E93BD1" w:rsidRDefault="00E93BD1">
                      <w:r w:rsidRPr="00067455">
                        <w:t>Projekteeritav ala</w:t>
                      </w:r>
                    </w:p>
                  </w:txbxContent>
                </v:textbox>
                <o:callout v:ext="edit" minusx="t" minusy="t"/>
              </v:shape>
            </w:pict>
          </mc:Fallback>
        </mc:AlternateContent>
      </w:r>
      <w:r w:rsidR="00E23DCA">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19D57929">
                <wp:simplePos x="0" y="0"/>
                <wp:positionH relativeFrom="column">
                  <wp:posOffset>2970171</wp:posOffset>
                </wp:positionH>
                <wp:positionV relativeFrom="paragraph">
                  <wp:posOffset>1622656</wp:posOffset>
                </wp:positionV>
                <wp:extent cx="420141" cy="691892"/>
                <wp:effectExtent l="16510" t="40640" r="34925" b="7302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76411">
                          <a:off x="0" y="0"/>
                          <a:ext cx="420141" cy="691892"/>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F00EC" id="Oval 13" o:spid="_x0000_s1026" style="position:absolute;margin-left:233.85pt;margin-top:127.75pt;width:33.1pt;height:54.5pt;rotation:-7016272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" filled="f" fillcolor="#c00000" strokecolor="red" strokeweight="3pt">
                <v:shadow on="t" color="#622423" opacity=".5" offset="1pt"/>
              </v:oval>
            </w:pict>
          </mc:Fallback>
        </mc:AlternateContent>
      </w:r>
      <w:r w:rsidR="0040564E" w:rsidRPr="0040564E">
        <w:rPr>
          <w:noProof/>
        </w:rPr>
        <w:t xml:space="preserve"> </w:t>
      </w:r>
      <w:r w:rsidR="00E23DCA" w:rsidRPr="00067455">
        <w:rPr>
          <w:noProof/>
        </w:rPr>
        <w:drawing>
          <wp:inline distT="0" distB="0" distL="0" distR="0" wp14:anchorId="1E357429" wp14:editId="36342AB5">
            <wp:extent cx="5311140" cy="4065270"/>
            <wp:effectExtent l="0" t="0" r="3810" b="0"/>
            <wp:docPr id="334828897" name="Picture 1" descr="A map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28897" name="Picture 1" descr="A map with different colored lines&#10;&#10;Description automatically generated"/>
                    <pic:cNvPicPr/>
                  </pic:nvPicPr>
                  <pic:blipFill>
                    <a:blip r:embed="rId12"/>
                    <a:stretch>
                      <a:fillRect/>
                    </a:stretch>
                  </pic:blipFill>
                  <pic:spPr>
                    <a:xfrm>
                      <a:off x="0" y="0"/>
                      <a:ext cx="5311140" cy="406527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69700495"/>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69700496"/>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0C6B7702"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w:t>
      </w:r>
      <w:r w:rsidR="00E118B0">
        <w:rPr>
          <w:rFonts w:ascii="Calibri" w:hAnsi="Calibri"/>
          <w:bCs/>
          <w:sz w:val="22"/>
          <w:szCs w:val="22"/>
          <w:lang w:val="et-EE"/>
        </w:rPr>
        <w:t xml:space="preserve"> lahendatud</w:t>
      </w:r>
      <w:r w:rsidRPr="00060A48">
        <w:rPr>
          <w:rFonts w:ascii="Calibri" w:hAnsi="Calibri"/>
          <w:bCs/>
          <w:sz w:val="22"/>
          <w:szCs w:val="22"/>
          <w:lang w:val="et-EE"/>
        </w:rPr>
        <w:t xml:space="preserve"> </w:t>
      </w:r>
      <w:r w:rsidR="00F63900">
        <w:rPr>
          <w:rFonts w:ascii="Calibri" w:hAnsi="Calibri"/>
          <w:bCs/>
          <w:sz w:val="22"/>
          <w:szCs w:val="22"/>
          <w:lang w:val="et-EE"/>
        </w:rPr>
        <w:t>1</w:t>
      </w:r>
      <w:r w:rsidR="00067455">
        <w:rPr>
          <w:rFonts w:ascii="Calibri" w:hAnsi="Calibri"/>
          <w:bCs/>
          <w:sz w:val="22"/>
          <w:szCs w:val="22"/>
          <w:lang w:val="et-EE"/>
        </w:rPr>
        <w:t>1342</w:t>
      </w:r>
      <w:r w:rsidR="00F63900">
        <w:rPr>
          <w:rFonts w:ascii="Calibri" w:hAnsi="Calibri"/>
          <w:bCs/>
          <w:sz w:val="22"/>
          <w:szCs w:val="22"/>
          <w:lang w:val="et-EE"/>
        </w:rPr>
        <w:t xml:space="preserve"> </w:t>
      </w:r>
      <w:r w:rsidR="00224F18">
        <w:rPr>
          <w:rFonts w:ascii="Calibri" w:hAnsi="Calibri"/>
          <w:bCs/>
          <w:sz w:val="22"/>
          <w:szCs w:val="22"/>
          <w:lang w:val="et-EE"/>
        </w:rPr>
        <w:t>Saku-Tõdva</w:t>
      </w:r>
      <w:r w:rsidR="00726D92">
        <w:rPr>
          <w:rFonts w:ascii="Calibri" w:hAnsi="Calibri"/>
          <w:bCs/>
          <w:sz w:val="22"/>
          <w:szCs w:val="22"/>
          <w:lang w:val="et-EE"/>
        </w:rPr>
        <w:t xml:space="preserve"> tee </w:t>
      </w:r>
      <w:r w:rsidR="00E118B0">
        <w:rPr>
          <w:rFonts w:ascii="Calibri" w:hAnsi="Calibri"/>
          <w:bCs/>
          <w:sz w:val="22"/>
          <w:szCs w:val="22"/>
          <w:lang w:val="et-EE"/>
        </w:rPr>
        <w:t xml:space="preserve">kinnistu liitumine </w:t>
      </w:r>
      <w:r w:rsidR="00F63900">
        <w:rPr>
          <w:rFonts w:ascii="Calibri" w:hAnsi="Calibri"/>
          <w:bCs/>
          <w:sz w:val="22"/>
          <w:szCs w:val="22"/>
          <w:lang w:val="et-EE"/>
        </w:rPr>
        <w:t>Tõdva külas, Saku vallas, Harju maakonnas</w:t>
      </w:r>
      <w:r w:rsidR="004A443F">
        <w:rPr>
          <w:rFonts w:ascii="Calibri" w:hAnsi="Calibri"/>
          <w:bCs/>
          <w:sz w:val="22"/>
          <w:szCs w:val="22"/>
          <w:lang w:val="et-EE"/>
        </w:rPr>
        <w:t>.</w:t>
      </w:r>
      <w:r>
        <w:rPr>
          <w:rFonts w:ascii="Calibri" w:hAnsi="Calibri"/>
          <w:bCs/>
          <w:sz w:val="22"/>
          <w:szCs w:val="22"/>
          <w:lang w:val="et-EE"/>
        </w:rPr>
        <w:t xml:space="preserve"> </w:t>
      </w:r>
      <w:r w:rsidR="00316367">
        <w:rPr>
          <w:rFonts w:ascii="Calibri" w:hAnsi="Calibri"/>
          <w:bCs/>
          <w:sz w:val="22"/>
          <w:szCs w:val="22"/>
          <w:lang w:val="et-EE"/>
        </w:rPr>
        <w:t>Projekt on teostatud digitaliseeritud alusplaanile vastavalt projekteerimisülesandele nr.</w:t>
      </w:r>
      <w:r w:rsidR="00D8700F">
        <w:rPr>
          <w:rFonts w:ascii="Calibri" w:hAnsi="Calibri"/>
          <w:bCs/>
          <w:sz w:val="22"/>
          <w:szCs w:val="22"/>
          <w:lang w:val="et-EE"/>
        </w:rPr>
        <w:t xml:space="preserve"> </w:t>
      </w:r>
      <w:r w:rsidR="008A4463">
        <w:rPr>
          <w:rFonts w:ascii="Calibri" w:hAnsi="Calibri"/>
          <w:bCs/>
          <w:sz w:val="22"/>
          <w:szCs w:val="22"/>
          <w:lang w:val="et-EE"/>
        </w:rPr>
        <w:t>471509</w:t>
      </w:r>
      <w:r w:rsidR="00D8700F">
        <w:rPr>
          <w:rFonts w:ascii="Calibri" w:hAnsi="Calibri"/>
          <w:bCs/>
          <w:sz w:val="22"/>
          <w:szCs w:val="22"/>
          <w:lang w:val="et-EE"/>
        </w:rPr>
        <w:t>.</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762019DB"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488CEF3A"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1C269E5"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7A65709F"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209E7C53"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Pr="00FE675E">
        <w:rPr>
          <w:rStyle w:val="Emphasis"/>
          <w:rFonts w:ascii="Calibri" w:hAnsi="Calibri" w:cs="Calibri"/>
          <w:i/>
          <w:sz w:val="22"/>
          <w:szCs w:val="22"/>
          <w:lang w:val="et-EE"/>
        </w:rPr>
        <w:t>61140:2016/AC:2017 „Madalpingelised elektripaigaldised. Osa 4-41: Kaitseviisid. Kaitse elektrilöögi eest”;</w:t>
      </w:r>
    </w:p>
    <w:p w14:paraId="7B1439AA"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t>60364-4-42:2011</w:t>
      </w:r>
      <w:r>
        <w:rPr>
          <w:rStyle w:val="Emphasis"/>
          <w:rFonts w:ascii="Calibri" w:hAnsi="Calibri" w:cs="Calibri"/>
          <w:i/>
          <w:sz w:val="22"/>
          <w:szCs w:val="22"/>
          <w:lang w:val="et-EE"/>
        </w:rPr>
        <w:t>/A11:2021</w:t>
      </w:r>
      <w:r w:rsidRPr="00FE675E">
        <w:rPr>
          <w:rStyle w:val="Emphasis"/>
          <w:rFonts w:ascii="Calibri" w:hAnsi="Calibri" w:cs="Calibri"/>
          <w:i/>
          <w:sz w:val="22"/>
          <w:szCs w:val="22"/>
          <w:lang w:val="et-EE"/>
        </w:rPr>
        <w:t xml:space="preserve"> „Madalpingelised elektripaigaldised. Osa 4-42: Kaitseviisid. Kaitse kuumustoime eest”;</w:t>
      </w:r>
    </w:p>
    <w:p w14:paraId="51F533D4"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60364-4-43:20</w:t>
      </w:r>
      <w:r>
        <w:rPr>
          <w:rStyle w:val="Emphasis"/>
          <w:rFonts w:ascii="Calibri" w:hAnsi="Calibri" w:cs="Calibri"/>
          <w:i/>
          <w:sz w:val="22"/>
          <w:szCs w:val="22"/>
          <w:lang w:val="et-EE"/>
        </w:rPr>
        <w:t>23</w:t>
      </w:r>
      <w:r w:rsidRPr="00FE675E">
        <w:rPr>
          <w:rStyle w:val="Emphasis"/>
          <w:rFonts w:ascii="Calibri" w:hAnsi="Calibri" w:cs="Calibri"/>
          <w:i/>
          <w:sz w:val="22"/>
          <w:szCs w:val="22"/>
          <w:lang w:val="et-EE"/>
        </w:rPr>
        <w:t xml:space="preserve"> „Madalpingelised elektripaigaldised. Osa 4-43: Kaitseviisid. Liigvoolukaitse”;</w:t>
      </w:r>
    </w:p>
    <w:p w14:paraId="46D23CA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60364-4-443:2016 “Madalpingelised elektripaigaldised. Osa 4-44: Kaitseviisid. Kaitse pingehäirete ja elektromagnetiliste häirete eest”;</w:t>
      </w:r>
    </w:p>
    <w:p w14:paraId="0A6CECE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60364-5-51:2009/A11:2013</w:t>
      </w:r>
      <w:r w:rsidRPr="00FE675E">
        <w:rPr>
          <w:rFonts w:ascii="Calibri" w:hAnsi="Calibri" w:cs="Calibri"/>
          <w:i/>
          <w:iCs/>
          <w:color w:val="000000"/>
          <w:sz w:val="22"/>
          <w:szCs w:val="22"/>
          <w:shd w:val="clear" w:color="auto" w:fill="FFFFFF"/>
          <w:lang w:val="et-EE"/>
        </w:rPr>
        <w:tab/>
        <w:t>”Ehitiste elektripaigaldised. Osa 5-51: Elektriseadmete valik ja paigaldamine. Üldjuhised“;</w:t>
      </w:r>
    </w:p>
    <w:p w14:paraId="0FC9B3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60364-4-444:2010/AC:2012 „Madalpingelised elektripaigaldised. Osa 4-444: Kaitseviisid" Kaitse pingehäiringute ja elektromagnetiliste häiringute eest";</w:t>
      </w:r>
    </w:p>
    <w:p w14:paraId="47FB4E85"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60364-5-52:2011</w:t>
      </w:r>
      <w:r>
        <w:rPr>
          <w:rFonts w:ascii="Calibri" w:hAnsi="Calibri" w:cs="Calibri"/>
          <w:i/>
          <w:sz w:val="22"/>
          <w:szCs w:val="22"/>
          <w:lang w:val="et-EE"/>
        </w:rPr>
        <w:t>/AC:2023</w:t>
      </w:r>
      <w:r w:rsidRPr="00FE675E">
        <w:rPr>
          <w:rFonts w:ascii="Calibri" w:hAnsi="Calibri" w:cs="Calibri"/>
          <w:i/>
          <w:sz w:val="22"/>
          <w:szCs w:val="22"/>
          <w:lang w:val="et-EE"/>
        </w:rPr>
        <w:t xml:space="preserve"> “Madalpingelised elektripaigaldised. Osa 5-52: Elektriseadmete valik ja paigaldamine. Juhistikud”; </w:t>
      </w:r>
    </w:p>
    <w:p w14:paraId="0F0013A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60364-5-54:2011</w:t>
      </w:r>
      <w:r>
        <w:rPr>
          <w:rFonts w:ascii="Calibri" w:hAnsi="Calibri" w:cs="Calibri"/>
          <w:i/>
          <w:sz w:val="22"/>
          <w:szCs w:val="22"/>
          <w:lang w:val="et-EE"/>
        </w:rPr>
        <w:t>/A1:2022</w:t>
      </w:r>
      <w:r w:rsidRPr="00FE675E">
        <w:rPr>
          <w:rFonts w:ascii="Calibri" w:hAnsi="Calibri" w:cs="Calibri"/>
          <w:i/>
          <w:sz w:val="22"/>
          <w:szCs w:val="22"/>
          <w:lang w:val="et-EE"/>
        </w:rPr>
        <w:t xml:space="preserve"> “Madalpingelised elektripaigaldised. Osa 5-54: Elektriseadmete valik ja paigaldamine. Maandamine ja kaitsejuhid”;</w:t>
      </w:r>
    </w:p>
    <w:p w14:paraId="10FF4850"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60364-5-54:2011 ”Ehitiste elektripaigaldised. Osa 5-54: Elektriseadmete valik ja paigaldamine. Maandamine, kaitsejuhid ja kaitsepotentsiaaliühtlustusjuhid”;</w:t>
      </w:r>
    </w:p>
    <w:p w14:paraId="2C85D9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50110-1:20</w:t>
      </w:r>
      <w:r>
        <w:rPr>
          <w:rStyle w:val="Emphasis"/>
          <w:rFonts w:ascii="Calibri" w:hAnsi="Calibri" w:cs="Calibri"/>
          <w:i/>
          <w:sz w:val="22"/>
          <w:szCs w:val="22"/>
          <w:lang w:val="et-EE"/>
        </w:rPr>
        <w:t>2</w:t>
      </w:r>
      <w:r w:rsidRPr="00FE675E">
        <w:rPr>
          <w:rStyle w:val="Emphasis"/>
          <w:rFonts w:ascii="Calibri" w:hAnsi="Calibri" w:cs="Calibri"/>
          <w:i/>
          <w:sz w:val="22"/>
          <w:szCs w:val="22"/>
          <w:lang w:val="et-EE"/>
        </w:rPr>
        <w:t>3 „Elektripaigaldiste käit. Osa 1: Üldnõuded”;</w:t>
      </w:r>
    </w:p>
    <w:p w14:paraId="25F935FF"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w:t>
      </w:r>
      <w:r>
        <w:rPr>
          <w:rFonts w:ascii="Calibri" w:hAnsi="Calibri" w:cs="Calibri"/>
          <w:i/>
          <w:iCs/>
          <w:color w:val="000000"/>
          <w:sz w:val="22"/>
          <w:szCs w:val="22"/>
          <w:shd w:val="clear" w:color="auto" w:fill="FFFFFF"/>
          <w:lang w:val="et-EE"/>
        </w:rPr>
        <w:t>21</w:t>
      </w:r>
      <w:r w:rsidRPr="00FE675E">
        <w:rPr>
          <w:rFonts w:ascii="Calibri" w:hAnsi="Calibri" w:cs="Calibri"/>
          <w:i/>
          <w:iCs/>
          <w:color w:val="000000"/>
          <w:sz w:val="22"/>
          <w:szCs w:val="22"/>
          <w:shd w:val="clear" w:color="auto" w:fill="FFFFFF"/>
          <w:lang w:val="et-EE"/>
        </w:rPr>
        <w:t xml:space="preserve"> „Tugevvoolupaigaldised nimivahelduvpingega üle 1 kV Osa 1: Üldnõuded“;</w:t>
      </w:r>
    </w:p>
    <w:p w14:paraId="64993DB1"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65E0A92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6C509D43"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607C94">
        <w:rPr>
          <w:rFonts w:ascii="Calibri" w:hAnsi="Calibri"/>
          <w:sz w:val="22"/>
          <w:szCs w:val="22"/>
          <w:lang w:val="et-EE"/>
        </w:rPr>
        <w:t xml:space="preserve">(kui kooskõlastuste koondtabelis pole määratud pikemat tähtaega), teavitades neid tööde teostamisest nende maaüksustel nind arvestama nende tingimuste, nõudmiste ja kooskõlastuste tingimustega. Samuti teavitada 3 päeva enne ehitustöid Tellija projektijuhti, kohalikku omavalitsust, tehnovõrkude valdajaid ning arvestama ehitustöödel nende tingimuste, nõudmiste ja kooskõlastuste tingimustega.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w:t>
      </w:r>
      <w:r w:rsidRPr="00212BC0">
        <w:rPr>
          <w:rStyle w:val="Emphasis"/>
          <w:rFonts w:ascii="Calibri" w:hAnsi="Calibri"/>
          <w:sz w:val="22"/>
          <w:szCs w:val="22"/>
          <w:lang w:val="et-EE"/>
        </w:rPr>
        <w:lastRenderedPageBreak/>
        <w:t xml:space="preserve">teel ja kutsuda kohale trassi valdaja esindaja. Ehituse käigus kahjustada saanud maa-alune kommunikatsioon tuleb ehitajal nõuetekohaselt taastada. Tööd teostada </w:t>
      </w:r>
      <w:r w:rsidR="001D6969">
        <w:rPr>
          <w:rStyle w:val="Emphasis"/>
          <w:rFonts w:ascii="Calibri" w:hAnsi="Calibri"/>
          <w:sz w:val="22"/>
          <w:szCs w:val="22"/>
          <w:lang w:val="et-EE"/>
        </w:rPr>
        <w:t>Elektrilevi</w:t>
      </w:r>
      <w:r w:rsidRPr="00212BC0">
        <w:rPr>
          <w:rStyle w:val="Emphasis"/>
          <w:rFonts w:ascii="Calibri" w:hAnsi="Calibri"/>
          <w:sz w:val="22"/>
          <w:szCs w:val="22"/>
          <w:lang w:val="et-EE"/>
        </w:rPr>
        <w:t xml:space="preserve">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Pr="007C2FA6" w:rsidRDefault="00A902EC" w:rsidP="00DA50D4">
      <w:pPr>
        <w:pStyle w:val="Header"/>
        <w:tabs>
          <w:tab w:val="clear" w:pos="4153"/>
          <w:tab w:val="clear" w:pos="8306"/>
        </w:tabs>
        <w:ind w:right="-709" w:firstLine="284"/>
        <w:jc w:val="both"/>
        <w:rPr>
          <w:rFonts w:ascii="Calibri" w:hAnsi="Calibri"/>
          <w:sz w:val="22"/>
          <w:szCs w:val="22"/>
          <w:lang w:val="et-EE"/>
        </w:rPr>
      </w:pPr>
      <w:r w:rsidRPr="007C2FA6">
        <w:rPr>
          <w:rFonts w:ascii="Calibri" w:hAnsi="Calibri"/>
          <w:sz w:val="22"/>
          <w:szCs w:val="22"/>
          <w:lang w:val="et-EE"/>
        </w:rPr>
        <w:t xml:space="preserve">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 </w:t>
      </w:r>
    </w:p>
    <w:p w14:paraId="4CDE8797" w14:textId="36784EA4" w:rsidR="00A902EC" w:rsidRPr="007C2FA6" w:rsidRDefault="00A902EC" w:rsidP="00DA50D4">
      <w:pPr>
        <w:ind w:right="-709" w:firstLine="284"/>
        <w:jc w:val="both"/>
        <w:rPr>
          <w:rFonts w:ascii="Calibri" w:hAnsi="Calibri"/>
          <w:sz w:val="22"/>
          <w:szCs w:val="22"/>
          <w:lang w:val="et-EE"/>
        </w:rPr>
      </w:pPr>
      <w:r w:rsidRPr="007C2FA6">
        <w:rPr>
          <w:rFonts w:ascii="Calibri" w:hAnsi="Calibri"/>
          <w:sz w:val="22"/>
          <w:szCs w:val="22"/>
          <w:lang w:val="et-EE"/>
        </w:rPr>
        <w:t>Ehitajal on kohustus täita liikluskorralduse nõudeid teetöödel, mis on kehtestatud Majandus-</w:t>
      </w:r>
      <w:r w:rsidR="009F16A2" w:rsidRPr="007C2FA6">
        <w:rPr>
          <w:rFonts w:ascii="Calibri" w:hAnsi="Calibri"/>
          <w:sz w:val="22"/>
          <w:szCs w:val="22"/>
          <w:lang w:val="et-EE"/>
        </w:rPr>
        <w:t xml:space="preserve"> ja taristuministri 13.07.</w:t>
      </w:r>
      <w:r w:rsidRPr="007C2FA6">
        <w:rPr>
          <w:rFonts w:ascii="Calibri" w:hAnsi="Calibri"/>
          <w:sz w:val="22"/>
          <w:szCs w:val="22"/>
          <w:lang w:val="et-EE"/>
        </w:rPr>
        <w:t>201</w:t>
      </w:r>
      <w:r w:rsidR="007F7E0F" w:rsidRPr="007C2FA6">
        <w:rPr>
          <w:rFonts w:ascii="Calibri" w:hAnsi="Calibri"/>
          <w:sz w:val="22"/>
          <w:szCs w:val="22"/>
          <w:lang w:val="et-EE"/>
        </w:rPr>
        <w:t>8</w:t>
      </w:r>
      <w:r w:rsidRPr="007C2FA6">
        <w:rPr>
          <w:rFonts w:ascii="Calibri" w:hAnsi="Calibri"/>
          <w:sz w:val="22"/>
          <w:szCs w:val="22"/>
          <w:lang w:val="et-EE"/>
        </w:rPr>
        <w:t>.a. määrusega nr</w:t>
      </w:r>
      <w:r w:rsidR="00EB19D7" w:rsidRPr="007C2FA6">
        <w:rPr>
          <w:rFonts w:ascii="Calibri" w:hAnsi="Calibri"/>
          <w:sz w:val="22"/>
          <w:szCs w:val="22"/>
          <w:lang w:val="et-EE"/>
        </w:rPr>
        <w:t xml:space="preserve"> </w:t>
      </w:r>
      <w:r w:rsidR="007F7E0F" w:rsidRPr="007C2FA6">
        <w:rPr>
          <w:rFonts w:ascii="Calibri" w:hAnsi="Calibri"/>
          <w:sz w:val="22"/>
          <w:szCs w:val="22"/>
          <w:lang w:val="et-EE"/>
        </w:rPr>
        <w:t>43</w:t>
      </w:r>
      <w:r w:rsidR="009F16A2" w:rsidRPr="007C2FA6">
        <w:rPr>
          <w:rFonts w:ascii="Calibri" w:hAnsi="Calibri"/>
          <w:sz w:val="22"/>
          <w:szCs w:val="22"/>
          <w:lang w:val="et-EE"/>
        </w:rPr>
        <w:t xml:space="preserve"> “</w:t>
      </w:r>
      <w:r w:rsidR="007F7E0F" w:rsidRPr="007C2FA6">
        <w:rPr>
          <w:rFonts w:ascii="Calibri" w:hAnsi="Calibri"/>
          <w:sz w:val="22"/>
          <w:szCs w:val="22"/>
          <w:lang w:val="et-EE"/>
        </w:rPr>
        <w:t>Nõuded ajutisele liikluskorraldusele</w:t>
      </w:r>
      <w:r w:rsidR="009F16A2" w:rsidRPr="007C2FA6">
        <w:rPr>
          <w:rFonts w:ascii="Calibri" w:hAnsi="Calibri"/>
          <w:sz w:val="22"/>
          <w:szCs w:val="22"/>
          <w:lang w:val="et-EE"/>
        </w:rPr>
        <w:t>”.</w:t>
      </w:r>
    </w:p>
    <w:p w14:paraId="1004804E" w14:textId="77777777" w:rsidR="00A902EC" w:rsidRPr="00607C94" w:rsidRDefault="00A902EC" w:rsidP="00DA50D4">
      <w:pPr>
        <w:ind w:right="-709" w:firstLine="284"/>
        <w:jc w:val="both"/>
        <w:rPr>
          <w:rFonts w:ascii="Calibri" w:hAnsi="Calibri"/>
          <w:sz w:val="22"/>
          <w:szCs w:val="22"/>
          <w:lang w:val="fi-FI"/>
        </w:rPr>
      </w:pPr>
      <w:r w:rsidRPr="007C2FA6">
        <w:rPr>
          <w:rFonts w:ascii="Calibri" w:hAnsi="Calibri"/>
          <w:sz w:val="22"/>
          <w:szCs w:val="22"/>
          <w:lang w:val="et-EE"/>
        </w:rPr>
        <w:t>Seadmete parameetrid on antud asendiplaani</w:t>
      </w:r>
      <w:r w:rsidR="00324EFD" w:rsidRPr="007C2FA6">
        <w:rPr>
          <w:rFonts w:ascii="Calibri" w:hAnsi="Calibri"/>
          <w:sz w:val="22"/>
          <w:szCs w:val="22"/>
          <w:lang w:val="et-EE"/>
        </w:rPr>
        <w:t>del</w:t>
      </w:r>
      <w:r w:rsidRPr="007C2FA6">
        <w:rPr>
          <w:rFonts w:ascii="Calibri" w:hAnsi="Calibri"/>
          <w:sz w:val="22"/>
          <w:szCs w:val="22"/>
          <w:lang w:val="et-EE"/>
        </w:rPr>
        <w:t xml:space="preserve"> ja elektriskeemil. Paigaldatud kaitsmed ja projekteeritud maanduspaigaldised tagavad elektriseadmete ohutuse. Uute madalpingeliinide pingestamise käigus kontrollida faasijärjestuse sobivust kõigile kolmefaasilistele tarbijatele. </w:t>
      </w:r>
      <w:r w:rsidRPr="00607C94">
        <w:rPr>
          <w:rFonts w:ascii="Calibri" w:hAnsi="Calibri"/>
          <w:sz w:val="22"/>
          <w:szCs w:val="22"/>
          <w:lang w:val="fi-FI"/>
        </w:rPr>
        <w:t>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101A3D" w:rsidRDefault="00DF0837" w:rsidP="00DF0837">
      <w:pPr>
        <w:pStyle w:val="Header"/>
        <w:ind w:right="-709" w:firstLine="284"/>
        <w:jc w:val="both"/>
        <w:rPr>
          <w:rFonts w:ascii="Calibri" w:hAnsi="Calibri"/>
          <w:iCs/>
          <w:sz w:val="22"/>
          <w:szCs w:val="22"/>
          <w:lang w:val="et-EE"/>
        </w:rPr>
      </w:pPr>
      <w:r w:rsidRPr="00101A3D">
        <w:rPr>
          <w:rFonts w:ascii="Calibri" w:hAnsi="Calibri"/>
          <w:bCs/>
          <w:sz w:val="22"/>
          <w:szCs w:val="22"/>
          <w:lang w:val="et-EE"/>
        </w:rPr>
        <w:t>Alusplaanidena on kasutatud alljärgnevaid materjale:</w:t>
      </w:r>
    </w:p>
    <w:p w14:paraId="1334313A" w14:textId="77777777" w:rsidR="001A6A93" w:rsidRDefault="00092472" w:rsidP="001A6A93">
      <w:pPr>
        <w:pStyle w:val="Header"/>
        <w:numPr>
          <w:ilvl w:val="0"/>
          <w:numId w:val="16"/>
        </w:numPr>
        <w:ind w:right="-709"/>
        <w:jc w:val="both"/>
        <w:rPr>
          <w:rFonts w:ascii="Calibri" w:hAnsi="Calibri"/>
          <w:iCs/>
          <w:sz w:val="22"/>
          <w:szCs w:val="22"/>
          <w:lang w:val="et-EE"/>
        </w:rPr>
      </w:pPr>
      <w:r w:rsidRPr="00092472">
        <w:rPr>
          <w:rFonts w:ascii="Calibri" w:hAnsi="Calibri"/>
          <w:iCs/>
          <w:sz w:val="22"/>
          <w:szCs w:val="22"/>
          <w:lang w:val="et-EE"/>
        </w:rPr>
        <w:t>K-Projekt AS töö „Riigiteel nr 11342 Saku-Tõdva ja riigiteel nr 11240 Tõdva-Hageri asuvate Rail Baltica maanteeviaduktide ehitamine, Tänavavalgustuse asendiplaan“ (04.04.2024). Kõrgused EH2000 süsteemis ja koordinaadid L-EST 97 süsteemis. .</w:t>
      </w:r>
    </w:p>
    <w:p w14:paraId="4FC293E0" w14:textId="6DE8B352" w:rsidR="00B9394F" w:rsidRPr="001A6A93" w:rsidRDefault="00092472" w:rsidP="001A6A93">
      <w:pPr>
        <w:pStyle w:val="Header"/>
        <w:numPr>
          <w:ilvl w:val="0"/>
          <w:numId w:val="16"/>
        </w:numPr>
        <w:ind w:right="-709"/>
        <w:jc w:val="both"/>
        <w:rPr>
          <w:rFonts w:ascii="Calibri" w:hAnsi="Calibri"/>
          <w:iCs/>
          <w:sz w:val="22"/>
          <w:szCs w:val="22"/>
          <w:lang w:val="et-EE"/>
        </w:rPr>
      </w:pPr>
      <w:r w:rsidRPr="001A6A93">
        <w:rPr>
          <w:rFonts w:ascii="Calibri" w:hAnsi="Calibri"/>
          <w:iCs/>
          <w:sz w:val="22"/>
          <w:szCs w:val="22"/>
          <w:lang w:val="et-EE"/>
        </w:rPr>
        <w:t>Liitumiskilpide kõrgused on projekteeritud võttes arvesse KLM Projekt OÜ tööd nr 2023 joonis nr 6 "Vertikaalplaneerimisjoonis" (04.02.2024).</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69700497"/>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04C8BBC6" w14:textId="77777777" w:rsidR="00B64B09" w:rsidRDefault="00B64B09" w:rsidP="00DD490C">
      <w:pPr>
        <w:pStyle w:val="Header"/>
        <w:tabs>
          <w:tab w:val="clear" w:pos="4153"/>
          <w:tab w:val="clear" w:pos="8306"/>
        </w:tabs>
        <w:ind w:right="-709" w:firstLine="284"/>
        <w:jc w:val="both"/>
        <w:rPr>
          <w:rFonts w:ascii="Calibri" w:hAnsi="Calibri"/>
          <w:bCs/>
          <w:sz w:val="22"/>
          <w:szCs w:val="22"/>
          <w:lang w:val="et-EE"/>
        </w:rPr>
      </w:pPr>
      <w:bookmarkStart w:id="11" w:name="_Toc21353770"/>
    </w:p>
    <w:p w14:paraId="7C4F1869" w14:textId="77777777" w:rsidR="00B64B09" w:rsidRPr="00CD34F9" w:rsidRDefault="00B64B09" w:rsidP="00DD490C">
      <w:pPr>
        <w:pStyle w:val="Header"/>
        <w:tabs>
          <w:tab w:val="clear" w:pos="4153"/>
          <w:tab w:val="clear" w:pos="8306"/>
        </w:tabs>
        <w:ind w:right="-709" w:firstLine="284"/>
        <w:jc w:val="both"/>
        <w:rPr>
          <w:rFonts w:ascii="Calibri" w:hAnsi="Calibri"/>
          <w:bCs/>
          <w:sz w:val="22"/>
          <w:szCs w:val="22"/>
          <w:lang w:val="et-EE"/>
        </w:rPr>
      </w:pPr>
    </w:p>
    <w:p w14:paraId="1888AB83" w14:textId="6F1FC146" w:rsidR="00535CE3" w:rsidRDefault="00535CE3" w:rsidP="00535CE3">
      <w:pPr>
        <w:pStyle w:val="Heading3"/>
        <w:keepNext w:val="0"/>
        <w:tabs>
          <w:tab w:val="num" w:pos="720"/>
        </w:tabs>
        <w:spacing w:before="100" w:beforeAutospacing="1" w:after="100" w:afterAutospacing="1"/>
        <w:ind w:right="-709"/>
        <w:jc w:val="both"/>
        <w:rPr>
          <w:rFonts w:ascii="Calibri" w:hAnsi="Calibri"/>
          <w:b/>
          <w:sz w:val="24"/>
          <w:lang w:val="et-EE"/>
        </w:rPr>
      </w:pPr>
      <w:bookmarkStart w:id="12" w:name="_Toc169700498"/>
      <w:r>
        <w:rPr>
          <w:rFonts w:ascii="Calibri" w:hAnsi="Calibri"/>
          <w:b/>
          <w:sz w:val="24"/>
          <w:lang w:val="et-EE"/>
        </w:rPr>
        <w:t xml:space="preserve">Projekteeritud </w:t>
      </w:r>
      <w:r w:rsidR="00EC139F">
        <w:rPr>
          <w:rFonts w:ascii="Calibri" w:hAnsi="Calibri"/>
          <w:b/>
          <w:sz w:val="24"/>
          <w:lang w:val="et-EE"/>
        </w:rPr>
        <w:t>0,4</w:t>
      </w:r>
      <w:r>
        <w:rPr>
          <w:rFonts w:ascii="Calibri" w:hAnsi="Calibri"/>
          <w:b/>
          <w:sz w:val="24"/>
          <w:lang w:val="et-EE"/>
        </w:rPr>
        <w:t xml:space="preserve"> kV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2C8C8C49" w14:textId="77777777" w:rsidR="00FE22B0" w:rsidRDefault="00FE22B0" w:rsidP="00FE22B0">
      <w:pPr>
        <w:rPr>
          <w:lang w:val="et-EE"/>
        </w:rPr>
      </w:pPr>
    </w:p>
    <w:p w14:paraId="35BA9035" w14:textId="48340C3F" w:rsidR="00FE22B0" w:rsidRPr="00641A5E" w:rsidRDefault="00FE22B0" w:rsidP="007805AF">
      <w:pPr>
        <w:jc w:val="both"/>
        <w:rPr>
          <w:rFonts w:ascii="Calibri" w:hAnsi="Calibri" w:cs="Calibri"/>
          <w:sz w:val="22"/>
          <w:szCs w:val="22"/>
          <w:lang w:val="et-EE"/>
        </w:rPr>
      </w:pPr>
      <w:r w:rsidRPr="00641A5E">
        <w:rPr>
          <w:rFonts w:ascii="Calibri" w:hAnsi="Calibri" w:cs="Calibri"/>
          <w:sz w:val="22"/>
          <w:szCs w:val="22"/>
          <w:lang w:val="et-EE"/>
        </w:rPr>
        <w:t>Kaabelliinide väljaehitamisel juhinduda juhendist P342. Projekteeritud kaablite parameetrid</w:t>
      </w:r>
      <w:r w:rsidR="005C754D">
        <w:rPr>
          <w:rFonts w:ascii="Calibri" w:hAnsi="Calibri" w:cs="Calibri"/>
          <w:sz w:val="22"/>
          <w:szCs w:val="22"/>
          <w:lang w:val="et-EE"/>
        </w:rPr>
        <w:t xml:space="preserve"> </w:t>
      </w:r>
      <w:r w:rsidRPr="00641A5E">
        <w:rPr>
          <w:rFonts w:ascii="Calibri" w:hAnsi="Calibri" w:cs="Calibri"/>
          <w:sz w:val="22"/>
          <w:szCs w:val="22"/>
          <w:lang w:val="et-EE"/>
        </w:rPr>
        <w:t>koos algus- ja lõpp-punktidega on toodud üldelektriskeemil 011, kaablite kulgemine looduses on esitatud asendiplaanil 001, põhimaterjalid koos varuga spetsifikatsioonis (Tabel 4.1) ning tööde mahud on esitatud tööde mahtude tabelis (Tabel 4.2).</w:t>
      </w:r>
    </w:p>
    <w:p w14:paraId="615C87D7" w14:textId="77777777" w:rsidR="00EE6CD6" w:rsidRPr="001A6E03" w:rsidRDefault="00EE6CD6" w:rsidP="00284B7F">
      <w:pPr>
        <w:pStyle w:val="Header"/>
        <w:tabs>
          <w:tab w:val="clear" w:pos="4153"/>
          <w:tab w:val="clear" w:pos="8306"/>
        </w:tabs>
        <w:ind w:right="-709" w:firstLine="284"/>
        <w:jc w:val="both"/>
        <w:rPr>
          <w:rFonts w:ascii="Calibri" w:hAnsi="Calibri"/>
          <w:sz w:val="22"/>
          <w:szCs w:val="22"/>
          <w:lang w:val="en-US"/>
        </w:rPr>
      </w:pPr>
    </w:p>
    <w:p w14:paraId="0E0458E0" w14:textId="77777777" w:rsidR="007F444B" w:rsidRDefault="007F444B" w:rsidP="00284B7F">
      <w:pPr>
        <w:pStyle w:val="Header"/>
        <w:tabs>
          <w:tab w:val="clear" w:pos="4153"/>
          <w:tab w:val="clear" w:pos="8306"/>
        </w:tabs>
        <w:ind w:right="-709" w:firstLine="284"/>
        <w:jc w:val="both"/>
        <w:rPr>
          <w:rFonts w:ascii="Calibri" w:hAnsi="Calibri"/>
          <w:sz w:val="22"/>
          <w:szCs w:val="22"/>
          <w:lang w:val="et-EE"/>
        </w:rPr>
      </w:pPr>
    </w:p>
    <w:p w14:paraId="74AFBAC2" w14:textId="77777777" w:rsidR="00B903CD" w:rsidRPr="00284B7F" w:rsidRDefault="00B903CD" w:rsidP="00284B7F">
      <w:pPr>
        <w:pStyle w:val="Header"/>
        <w:tabs>
          <w:tab w:val="clear" w:pos="4153"/>
          <w:tab w:val="clear" w:pos="8306"/>
        </w:tabs>
        <w:ind w:right="-709" w:firstLine="284"/>
        <w:jc w:val="both"/>
        <w:rPr>
          <w:rFonts w:ascii="Calibri" w:hAnsi="Calibri"/>
          <w:sz w:val="22"/>
          <w:szCs w:val="22"/>
          <w:lang w:val="et-EE"/>
        </w:rPr>
      </w:pP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w:t>
      </w:r>
      <w:r w:rsidRPr="008B0363">
        <w:rPr>
          <w:rFonts w:ascii="Calibri" w:hAnsi="Calibri"/>
          <w:lang w:val="et-EE" w:eastAsia="et-EE"/>
        </w:rPr>
        <w:lastRenderedPageBreak/>
        <w:t xml:space="preserve">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bookmarkEnd w:id="9"/>
    <w:bookmarkEnd w:id="10"/>
    <w:p w14:paraId="4BF25DE2" w14:textId="77777777" w:rsidR="00FD02FA" w:rsidRDefault="00FD02FA" w:rsidP="00C02FA9">
      <w:pPr>
        <w:pStyle w:val="Header"/>
        <w:tabs>
          <w:tab w:val="clear" w:pos="4153"/>
          <w:tab w:val="center" w:pos="142"/>
        </w:tabs>
        <w:spacing w:after="60"/>
        <w:ind w:right="-709"/>
        <w:rPr>
          <w:rFonts w:ascii="Calibri" w:hAnsi="Calibri"/>
          <w:sz w:val="22"/>
          <w:szCs w:val="22"/>
          <w:lang w:val="et-EE"/>
        </w:rPr>
      </w:pPr>
    </w:p>
    <w:p w14:paraId="68F0D34E" w14:textId="2BF40862"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04EE9F65" w:rsidR="00F5209D" w:rsidRDefault="00F5209D" w:rsidP="00F5209D">
      <w:pPr>
        <w:pStyle w:val="Header"/>
        <w:tabs>
          <w:tab w:val="clear" w:pos="4153"/>
          <w:tab w:val="center" w:pos="284"/>
        </w:tabs>
        <w:ind w:right="-709"/>
        <w:jc w:val="both"/>
        <w:rPr>
          <w:rFonts w:ascii="Calibri" w:hAnsi="Calibri"/>
          <w:b/>
          <w:sz w:val="22"/>
          <w:szCs w:val="22"/>
          <w:lang w:val="et-EE"/>
        </w:rPr>
      </w:pP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257327">
        <w:rPr>
          <w:rFonts w:ascii="Calibri" w:hAnsi="Calibri"/>
          <w:bCs/>
          <w:sz w:val="22"/>
          <w:szCs w:val="22"/>
          <w:lang w:val="et-EE"/>
        </w:rPr>
        <w:t>1,0 m sügavusele</w:t>
      </w:r>
      <w:r w:rsidR="00EA15C5">
        <w:rPr>
          <w:rFonts w:ascii="Calibri" w:hAnsi="Calibri"/>
          <w:bCs/>
          <w:sz w:val="22"/>
          <w:szCs w:val="22"/>
          <w:lang w:val="et-EE"/>
        </w:rPr>
        <w:t>, kinnisel meetodil 1,2 m</w:t>
      </w:r>
      <w:r w:rsidRPr="009E7CED">
        <w:rPr>
          <w:rFonts w:ascii="Calibri" w:hAnsi="Calibri"/>
          <w:bCs/>
          <w:sz w:val="22"/>
          <w:szCs w:val="22"/>
          <w:lang w:val="et-EE"/>
        </w:rPr>
        <w:t xml:space="preserve"> (kaevise ülapinna</w:t>
      </w:r>
      <w:r w:rsidR="00F33F91">
        <w:rPr>
          <w:rFonts w:ascii="Calibri" w:hAnsi="Calibri"/>
          <w:bCs/>
          <w:sz w:val="22"/>
          <w:szCs w:val="22"/>
          <w:lang w:val="et-EE"/>
        </w:rPr>
        <w:t>st kaabli ülapinnani</w:t>
      </w:r>
      <w:r w:rsidR="00A16683">
        <w:rPr>
          <w:rFonts w:ascii="Calibri" w:hAnsi="Calibri"/>
          <w:bCs/>
          <w:sz w:val="22"/>
          <w:szCs w:val="22"/>
          <w:lang w:val="et-EE"/>
        </w:rPr>
        <w:t>)</w:t>
      </w:r>
      <w:r w:rsidR="00320F59">
        <w:rPr>
          <w:rFonts w:ascii="Calibri" w:hAnsi="Calibri"/>
          <w:b/>
          <w:sz w:val="22"/>
          <w:szCs w:val="22"/>
          <w:lang w:val="et-EE"/>
        </w:rPr>
        <w:t>.</w:t>
      </w:r>
      <w:r w:rsidR="002D1C88">
        <w:rPr>
          <w:rFonts w:ascii="Calibri" w:hAnsi="Calibri"/>
          <w:b/>
          <w:sz w:val="22"/>
          <w:szCs w:val="22"/>
          <w:lang w:val="et-EE"/>
        </w:rPr>
        <w:t xml:space="preserve"> Kaablitrasside paigaldamise </w:t>
      </w:r>
      <w:r w:rsidR="00F42895">
        <w:rPr>
          <w:rFonts w:ascii="Calibri" w:hAnsi="Calibri"/>
          <w:b/>
          <w:sz w:val="22"/>
          <w:szCs w:val="22"/>
          <w:lang w:val="et-EE"/>
        </w:rPr>
        <w:t>sügavuse</w:t>
      </w:r>
      <w:r w:rsidR="002D1C88">
        <w:rPr>
          <w:rFonts w:ascii="Calibri" w:hAnsi="Calibri"/>
          <w:b/>
          <w:sz w:val="22"/>
          <w:szCs w:val="22"/>
          <w:lang w:val="et-EE"/>
        </w:rPr>
        <w:t xml:space="preserve"> valimisel </w:t>
      </w:r>
      <w:r w:rsidR="00F42895">
        <w:rPr>
          <w:rFonts w:ascii="Calibri" w:hAnsi="Calibri"/>
          <w:b/>
          <w:sz w:val="22"/>
          <w:szCs w:val="22"/>
          <w:lang w:val="et-EE"/>
        </w:rPr>
        <w:t>lähtuda</w:t>
      </w:r>
      <w:r w:rsidR="00C12426">
        <w:rPr>
          <w:rFonts w:ascii="Calibri" w:hAnsi="Calibri"/>
          <w:b/>
          <w:sz w:val="22"/>
          <w:szCs w:val="22"/>
          <w:lang w:val="et-EE"/>
        </w:rPr>
        <w:t xml:space="preserve"> </w:t>
      </w:r>
      <w:r w:rsidR="009C15A6">
        <w:rPr>
          <w:rFonts w:ascii="Calibri" w:hAnsi="Calibri"/>
          <w:b/>
          <w:sz w:val="22"/>
          <w:szCs w:val="22"/>
          <w:lang w:val="et-EE"/>
        </w:rPr>
        <w:t>olemasolevast maapinna kõrgusest,</w:t>
      </w:r>
      <w:r w:rsidR="00F42895">
        <w:rPr>
          <w:rFonts w:ascii="Calibri" w:hAnsi="Calibri"/>
          <w:b/>
          <w:sz w:val="22"/>
          <w:szCs w:val="22"/>
          <w:lang w:val="et-EE"/>
        </w:rPr>
        <w:t xml:space="preserve"> v a juhul kui arendusala pinnasetööd on juba alanud.</w:t>
      </w:r>
      <w:r w:rsidR="007913BB">
        <w:rPr>
          <w:rFonts w:ascii="Calibri" w:hAnsi="Calibri"/>
          <w:b/>
          <w:sz w:val="22"/>
          <w:szCs w:val="22"/>
          <w:lang w:val="et-EE"/>
        </w:rPr>
        <w:t xml:space="preserve"> </w:t>
      </w:r>
      <w:r w:rsidR="00BE6FA3">
        <w:rPr>
          <w:rFonts w:ascii="Calibri" w:hAnsi="Calibri"/>
          <w:b/>
          <w:sz w:val="22"/>
          <w:szCs w:val="22"/>
          <w:lang w:val="et-EE"/>
        </w:rPr>
        <w:t>Sellisel juhul kaablite kõrguslik paiknemine projekteerija ning arendajaga üle kooskõlastada.</w:t>
      </w:r>
    </w:p>
    <w:p w14:paraId="4835E888" w14:textId="77777777" w:rsidR="008F16A5" w:rsidRDefault="008F16A5" w:rsidP="00427736">
      <w:pPr>
        <w:ind w:right="-709"/>
        <w:jc w:val="both"/>
        <w:rPr>
          <w:rFonts w:ascii="Calibri" w:hAnsi="Calibri"/>
          <w:i/>
          <w:iCs/>
          <w:color w:val="000000"/>
          <w:sz w:val="22"/>
          <w:szCs w:val="22"/>
          <w:u w:val="single"/>
          <w:lang w:val="et-EE"/>
        </w:rPr>
      </w:pPr>
    </w:p>
    <w:p w14:paraId="6CE6F6BB" w14:textId="77777777" w:rsidR="009D6035" w:rsidRDefault="009D6035" w:rsidP="008F16A5">
      <w:pPr>
        <w:ind w:right="-709"/>
        <w:jc w:val="both"/>
        <w:rPr>
          <w:rFonts w:ascii="Calibri" w:hAnsi="Calibri"/>
          <w:i/>
          <w:iCs/>
          <w:color w:val="000000"/>
          <w:sz w:val="22"/>
          <w:szCs w:val="22"/>
          <w:u w:val="single"/>
          <w:lang w:val="et-EE"/>
        </w:rPr>
      </w:pPr>
    </w:p>
    <w:p w14:paraId="0B2DC65F" w14:textId="77777777" w:rsidR="008F16A5" w:rsidRPr="00607C94" w:rsidRDefault="008F16A5" w:rsidP="009D6035">
      <w:pPr>
        <w:ind w:right="-709" w:firstLine="284"/>
        <w:jc w:val="both"/>
        <w:rPr>
          <w:rFonts w:ascii="Calibri" w:hAnsi="Calibri"/>
          <w:i/>
          <w:iCs/>
          <w:color w:val="000000"/>
          <w:sz w:val="22"/>
          <w:szCs w:val="22"/>
          <w:u w:val="single"/>
          <w:lang w:val="et-EE"/>
        </w:rPr>
      </w:pPr>
    </w:p>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3" w:name="_Toc169700499"/>
      <w:r>
        <w:rPr>
          <w:rFonts w:ascii="Calibri" w:hAnsi="Calibri"/>
          <w:b/>
          <w:lang w:val="et-EE"/>
        </w:rPr>
        <w:t>Kaitse ja maandamine</w:t>
      </w:r>
      <w:bookmarkEnd w:id="13"/>
    </w:p>
    <w:p w14:paraId="18DBA51E" w14:textId="03DCB89A" w:rsidR="00FA1CAD" w:rsidRPr="00607C94" w:rsidRDefault="00D851B5" w:rsidP="00FA1CAD">
      <w:pPr>
        <w:ind w:right="-709" w:firstLine="284"/>
        <w:jc w:val="both"/>
        <w:rPr>
          <w:rFonts w:ascii="Calibri" w:hAnsi="Calibri"/>
          <w:sz w:val="22"/>
          <w:szCs w:val="22"/>
          <w:lang w:val="fi-FI"/>
        </w:rPr>
      </w:pPr>
      <w:r w:rsidRPr="00607C94">
        <w:rPr>
          <w:rFonts w:ascii="Calibri" w:hAnsi="Calibri"/>
          <w:sz w:val="22"/>
          <w:szCs w:val="22"/>
          <w:lang w:val="et-EE"/>
        </w:rPr>
        <w:t>LK</w:t>
      </w:r>
      <w:r w:rsidR="00F54D53" w:rsidRPr="00607C94">
        <w:rPr>
          <w:rFonts w:ascii="Calibri" w:hAnsi="Calibri"/>
          <w:sz w:val="22"/>
          <w:szCs w:val="22"/>
          <w:lang w:val="et-EE"/>
        </w:rPr>
        <w:t>-</w:t>
      </w:r>
      <w:r w:rsidRPr="00607C94">
        <w:rPr>
          <w:rFonts w:ascii="Calibri" w:hAnsi="Calibri"/>
          <w:sz w:val="22"/>
          <w:szCs w:val="22"/>
          <w:lang w:val="et-EE"/>
        </w:rPr>
        <w:t>le</w:t>
      </w:r>
      <w:r w:rsidR="00FA1CAD" w:rsidRPr="00607C94">
        <w:rPr>
          <w:rFonts w:ascii="Calibri" w:hAnsi="Calibri"/>
          <w:sz w:val="22"/>
          <w:szCs w:val="22"/>
          <w:lang w:val="et-EE"/>
        </w:rPr>
        <w:t xml:space="preserve"> ehitada potentsiaalitasandusringiga maanduspaigaldis (1</w:t>
      </w:r>
      <w:r w:rsidR="00104EC1">
        <w:rPr>
          <w:rFonts w:ascii="Calibri" w:hAnsi="Calibri"/>
          <w:sz w:val="22"/>
          <w:szCs w:val="22"/>
          <w:lang w:val="et-EE"/>
        </w:rPr>
        <w:t xml:space="preserve"> </w:t>
      </w:r>
      <w:r w:rsidR="00FA1CAD" w:rsidRPr="00607C94">
        <w:rPr>
          <w:rFonts w:ascii="Calibri" w:hAnsi="Calibri"/>
          <w:sz w:val="22"/>
          <w:szCs w:val="22"/>
          <w:lang w:val="et-EE"/>
        </w:rPr>
        <w:t>m kilbi korpusest), mille korral tagab maanduspaigaldis lubatava puutepinge 0,4kV võrgus ühefaasilisel maaühendusel ≤50V.</w:t>
      </w:r>
      <w:r w:rsidRPr="00607C94">
        <w:rPr>
          <w:rFonts w:ascii="Calibri" w:hAnsi="Calibri"/>
          <w:sz w:val="22"/>
          <w:szCs w:val="22"/>
          <w:lang w:val="et-EE"/>
        </w:rPr>
        <w:t xml:space="preserve"> </w:t>
      </w:r>
      <w:r w:rsidR="00FA1CAD" w:rsidRPr="00607C94">
        <w:rPr>
          <w:rFonts w:ascii="Calibri" w:hAnsi="Calibri"/>
          <w:sz w:val="22"/>
          <w:szCs w:val="22"/>
          <w:lang w:val="fi-FI"/>
        </w:rPr>
        <w:t>Vajaliku maandustakistuse saavutamiseks on projektis arvestatud 10m maandurit maapinda kilbi kohta (Ø10mm).</w:t>
      </w:r>
      <w:r w:rsidRPr="00607C94">
        <w:rPr>
          <w:rFonts w:ascii="Calibri" w:hAnsi="Calibri"/>
          <w:sz w:val="22"/>
          <w:szCs w:val="22"/>
          <w:lang w:val="fi-FI"/>
        </w:rPr>
        <w:t xml:space="preserve"> </w:t>
      </w:r>
    </w:p>
    <w:p w14:paraId="3D5A246C" w14:textId="77777777" w:rsidR="0032695E" w:rsidRPr="00607C94" w:rsidRDefault="0032695E" w:rsidP="0032695E">
      <w:pPr>
        <w:spacing w:line="276" w:lineRule="auto"/>
        <w:ind w:right="-708" w:firstLine="284"/>
        <w:jc w:val="both"/>
        <w:rPr>
          <w:rFonts w:ascii="Calibri" w:hAnsi="Calibri"/>
          <w:sz w:val="22"/>
          <w:szCs w:val="22"/>
          <w:lang w:val="fi-FI"/>
        </w:rPr>
      </w:pPr>
      <w:r w:rsidRPr="00607C94">
        <w:rPr>
          <w:rFonts w:ascii="Calibri" w:hAnsi="Calibri"/>
          <w:sz w:val="22"/>
          <w:szCs w:val="22"/>
          <w:lang w:val="fi-FI"/>
        </w:rPr>
        <w:t>Käesolevas elektripaigaldises on elektriohutuse tagamisel rakendatud peamiselt järgmisi kaitseviise:</w:t>
      </w:r>
    </w:p>
    <w:p w14:paraId="463429BC"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PÕHIKAITSENA</w:t>
      </w:r>
      <w:r w:rsidRPr="00922CFF">
        <w:rPr>
          <w:rFonts w:ascii="Calibri" w:hAnsi="Calibri"/>
          <w:sz w:val="22"/>
          <w:szCs w:val="22"/>
          <w:lang w:val="fi-FI"/>
        </w:rPr>
        <w:tab/>
      </w:r>
      <w:r w:rsidR="0032695E" w:rsidRPr="00922CFF">
        <w:rPr>
          <w:rFonts w:ascii="Calibri" w:hAnsi="Calibri"/>
          <w:sz w:val="22"/>
          <w:szCs w:val="22"/>
          <w:lang w:val="fi-FI"/>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922CFF">
        <w:rPr>
          <w:rFonts w:ascii="Calibri" w:hAnsi="Calibri"/>
          <w:sz w:val="22"/>
          <w:szCs w:val="22"/>
          <w:lang w:val="fi-FI"/>
        </w:rPr>
        <w:t>;</w:t>
      </w:r>
    </w:p>
    <w:p w14:paraId="5A31FDB8"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RIKKEKAITSENA</w:t>
      </w:r>
      <w:r w:rsidRPr="00922CFF">
        <w:rPr>
          <w:rFonts w:ascii="Calibri" w:hAnsi="Calibri"/>
          <w:sz w:val="22"/>
          <w:szCs w:val="22"/>
          <w:lang w:val="fi-FI"/>
        </w:rPr>
        <w:tab/>
      </w:r>
      <w:r w:rsidR="0032695E" w:rsidRPr="00922CFF">
        <w:rPr>
          <w:rFonts w:ascii="Calibri" w:hAnsi="Calibri"/>
          <w:sz w:val="22"/>
          <w:szCs w:val="22"/>
          <w:lang w:val="fi-FI"/>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vastavalt </w:t>
      </w:r>
      <w:r w:rsidR="00E1702A" w:rsidRPr="00922CFF">
        <w:rPr>
          <w:rFonts w:ascii="Calibri" w:hAnsi="Calibri"/>
          <w:sz w:val="22"/>
          <w:szCs w:val="22"/>
          <w:lang w:val="fi-FI"/>
        </w:rPr>
        <w:t xml:space="preserve">EVS-HD 60364-4-41:2017 </w:t>
      </w:r>
      <w:r w:rsidR="0032695E" w:rsidRPr="00922CFF">
        <w:rPr>
          <w:rFonts w:ascii="Calibri" w:hAnsi="Calibri"/>
          <w:sz w:val="22"/>
          <w:szCs w:val="22"/>
          <w:lang w:val="fi-FI"/>
        </w:rPr>
        <w:t>“Madalpinge</w:t>
      </w:r>
      <w:r w:rsidR="00ED6E07" w:rsidRPr="00922CFF">
        <w:rPr>
          <w:rFonts w:ascii="Calibri" w:hAnsi="Calibri"/>
          <w:sz w:val="22"/>
          <w:szCs w:val="22"/>
          <w:lang w:val="fi-FI"/>
        </w:rPr>
        <w:t>lised</w:t>
      </w:r>
      <w:r w:rsidR="0032695E" w:rsidRPr="00922CFF">
        <w:rPr>
          <w:rFonts w:ascii="Calibri" w:hAnsi="Calibri"/>
          <w:sz w:val="22"/>
          <w:szCs w:val="22"/>
          <w:lang w:val="fi-FI"/>
        </w:rPr>
        <w:t xml:space="preserve"> elektripai</w:t>
      </w:r>
      <w:r w:rsidR="00ED6E07" w:rsidRPr="00922CFF">
        <w:rPr>
          <w:rFonts w:ascii="Calibri" w:hAnsi="Calibri"/>
          <w:sz w:val="22"/>
          <w:szCs w:val="22"/>
          <w:lang w:val="fi-FI"/>
        </w:rPr>
        <w:t>galdised osa 4-41: Kaitseviisid.</w:t>
      </w:r>
      <w:r w:rsidR="0032695E" w:rsidRPr="00922CFF">
        <w:rPr>
          <w:rFonts w:ascii="Calibri" w:hAnsi="Calibri"/>
          <w:sz w:val="22"/>
          <w:szCs w:val="22"/>
          <w:lang w:val="fi-FI"/>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 xml:space="preserve">Maanduspaigaldiste projekteerimisel on arvestatud liivsavi-pinnasega, eritakistusega 200Ωm. Juhul, kui pinnase eritakistus osutub maanduspaigaldise kohal suuremaks ja maandustakistus ei anna </w:t>
      </w:r>
      <w:r w:rsidRPr="008B0363">
        <w:rPr>
          <w:rFonts w:ascii="Calibri" w:hAnsi="Calibri"/>
          <w:szCs w:val="22"/>
          <w:lang w:val="et-EE"/>
        </w:rPr>
        <w:lastRenderedPageBreak/>
        <w:t>soovitud tulemust siis tuleb paigaldada täiendavaid maanduselektroode. Vajaduse korral ehitada süvamaandur.</w:t>
      </w:r>
    </w:p>
    <w:p w14:paraId="4FADD0AD" w14:textId="3947ED2E" w:rsidR="00CA2AC4" w:rsidRDefault="0032695E" w:rsidP="004A06E7">
      <w:pPr>
        <w:spacing w:line="276" w:lineRule="auto"/>
        <w:ind w:right="-708" w:firstLine="284"/>
        <w:jc w:val="both"/>
        <w:rPr>
          <w:rFonts w:ascii="Calibri" w:hAnsi="Calibri"/>
          <w:iCs/>
          <w:sz w:val="22"/>
          <w:szCs w:val="22"/>
          <w:u w:val="single"/>
          <w:lang w:val="et-EE"/>
        </w:rPr>
      </w:pPr>
      <w:r w:rsidRPr="00607C94">
        <w:rPr>
          <w:rFonts w:ascii="Calibri" w:hAnsi="Calibri"/>
          <w:sz w:val="22"/>
          <w:szCs w:val="22"/>
          <w:u w:val="single"/>
          <w:lang w:val="et-EE"/>
        </w:rPr>
        <w:t>NB! Maanduspaigaldiste ehitamistel</w:t>
      </w:r>
      <w:r w:rsidRPr="00607C94">
        <w:rPr>
          <w:rFonts w:ascii="Calibri" w:hAnsi="Calibri"/>
          <w:iCs/>
          <w:sz w:val="22"/>
          <w:szCs w:val="22"/>
          <w:u w:val="single"/>
          <w:lang w:val="et-EE"/>
        </w:rPr>
        <w:t xml:space="preserve"> kinni pidada võrgustandardi juhendist.</w:t>
      </w:r>
    </w:p>
    <w:p w14:paraId="4E894E80" w14:textId="39B8E5D0" w:rsidR="0075689A" w:rsidRDefault="0075689A">
      <w:pPr>
        <w:rPr>
          <w:rFonts w:ascii="Calibri" w:hAnsi="Calibri"/>
          <w:iCs/>
          <w:sz w:val="22"/>
          <w:szCs w:val="22"/>
          <w:u w:val="single"/>
          <w:lang w:val="et-EE"/>
        </w:rPr>
      </w:pPr>
      <w:r>
        <w:rPr>
          <w:rFonts w:ascii="Calibri" w:hAnsi="Calibri"/>
          <w:iCs/>
          <w:sz w:val="22"/>
          <w:szCs w:val="22"/>
          <w:u w:val="single"/>
          <w:lang w:val="et-EE"/>
        </w:rPr>
        <w:br w:type="page"/>
      </w:r>
    </w:p>
    <w:p w14:paraId="05553EB9" w14:textId="77777777" w:rsidR="00CA2AC4" w:rsidRPr="00607C94" w:rsidRDefault="00CA2AC4" w:rsidP="00C02FA9">
      <w:pPr>
        <w:spacing w:line="276" w:lineRule="auto"/>
        <w:ind w:right="-708" w:firstLine="284"/>
        <w:jc w:val="both"/>
        <w:rPr>
          <w:rFonts w:ascii="Calibri" w:hAnsi="Calibri"/>
          <w:iCs/>
          <w:sz w:val="22"/>
          <w:szCs w:val="22"/>
          <w:u w:val="single"/>
          <w:lang w:val="et-E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4" w:name="_Toc169700500"/>
      <w:r>
        <w:rPr>
          <w:rFonts w:ascii="Calibri" w:hAnsi="Calibri"/>
          <w:b/>
          <w:lang w:val="et-EE"/>
        </w:rPr>
        <w:t>Tähistused</w:t>
      </w:r>
      <w:bookmarkEnd w:id="14"/>
    </w:p>
    <w:p w14:paraId="720E3AC9" w14:textId="26B1E634" w:rsidR="00ED3730" w:rsidRDefault="00615621" w:rsidP="00ED3730">
      <w:pPr>
        <w:spacing w:line="276" w:lineRule="auto"/>
        <w:ind w:right="-708" w:firstLine="284"/>
        <w:jc w:val="both"/>
        <w:rPr>
          <w:rFonts w:ascii="Calibri" w:hAnsi="Calibri"/>
          <w:sz w:val="22"/>
          <w:szCs w:val="22"/>
          <w:lang w:val="et-EE"/>
        </w:rPr>
      </w:pPr>
      <w:r w:rsidRPr="00607C94">
        <w:rPr>
          <w:rFonts w:ascii="Calibri" w:hAnsi="Calibri"/>
          <w:sz w:val="22"/>
          <w:szCs w:val="22"/>
          <w:lang w:val="et-EE"/>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sidRPr="00607C94">
        <w:rPr>
          <w:rFonts w:ascii="Calibri" w:hAnsi="Calibri"/>
          <w:sz w:val="22"/>
          <w:szCs w:val="22"/>
          <w:lang w:val="fi-FI"/>
        </w:rPr>
        <w:t xml:space="preserve">Kilpides olevad fiidrid tähistada liini nimetusega ja operatiivnumbritega, fiidrite kaitsmed tähistada kaitsmete nimisuurusega. Elektrikilpidele kinnitada “Elektriohu” märk ja </w:t>
      </w:r>
      <w:r w:rsidR="00ED6E07" w:rsidRPr="00607C94">
        <w:rPr>
          <w:rFonts w:ascii="Calibri" w:hAnsi="Calibri"/>
          <w:sz w:val="22"/>
          <w:szCs w:val="22"/>
          <w:lang w:val="fi-FI"/>
        </w:rPr>
        <w:t>elektrikilbi tunnus</w:t>
      </w:r>
      <w:r w:rsidRPr="00607C94">
        <w:rPr>
          <w:rFonts w:ascii="Calibri" w:hAnsi="Calibri"/>
          <w:sz w:val="22"/>
          <w:szCs w:val="22"/>
          <w:lang w:val="fi-FI"/>
        </w:rPr>
        <w:t>. Paigaldada operatiivtähised, kaablite suunad ja skeemid. Maakaabli otsad tuleb tähistada kaablilipikutega. Kaablilipikutele tu</w:t>
      </w:r>
      <w:r w:rsidR="00ED6E07" w:rsidRPr="00607C94">
        <w:rPr>
          <w:rFonts w:ascii="Calibri" w:hAnsi="Calibri"/>
          <w:sz w:val="22"/>
          <w:szCs w:val="22"/>
          <w:lang w:val="fi-FI"/>
        </w:rPr>
        <w:t>leb kanda järgmised andmed: 1) kaabli number, 2) k</w:t>
      </w:r>
      <w:r w:rsidRPr="00607C94">
        <w:rPr>
          <w:rFonts w:ascii="Calibri" w:hAnsi="Calibri"/>
          <w:sz w:val="22"/>
          <w:szCs w:val="22"/>
          <w:lang w:val="fi-FI"/>
        </w:rPr>
        <w:t>aabli toote</w:t>
      </w:r>
      <w:r w:rsidR="00ED6E07" w:rsidRPr="00607C94">
        <w:rPr>
          <w:rFonts w:ascii="Calibri" w:hAnsi="Calibri"/>
          <w:sz w:val="22"/>
          <w:szCs w:val="22"/>
          <w:lang w:val="fi-FI"/>
        </w:rPr>
        <w:t>mark koos soonte arvu ja ristlõigetega, 3)</w:t>
      </w:r>
      <w:r w:rsidRPr="00607C94">
        <w:rPr>
          <w:rFonts w:ascii="Calibri" w:hAnsi="Calibri"/>
          <w:sz w:val="22"/>
          <w:szCs w:val="22"/>
          <w:lang w:val="fi-FI"/>
        </w:rPr>
        <w:t xml:space="preserve"> </w:t>
      </w:r>
      <w:r w:rsidR="00ED6E07" w:rsidRPr="00607C94">
        <w:rPr>
          <w:rFonts w:ascii="Calibri" w:hAnsi="Calibri"/>
          <w:sz w:val="22"/>
          <w:szCs w:val="22"/>
          <w:lang w:val="fi-FI"/>
        </w:rPr>
        <w:t>kaabli teise otsa võrgusõlme tunnus</w:t>
      </w:r>
      <w:r w:rsidRPr="00607C94">
        <w:rPr>
          <w:rFonts w:ascii="Calibri" w:hAnsi="Calibri"/>
          <w:sz w:val="22"/>
          <w:szCs w:val="22"/>
          <w:lang w:val="fi-FI"/>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13B5805E" w14:textId="77777777" w:rsidR="009F52E5" w:rsidRDefault="009F52E5" w:rsidP="00ED6E07">
      <w:pPr>
        <w:spacing w:line="276" w:lineRule="auto"/>
        <w:ind w:right="-708" w:firstLine="284"/>
        <w:jc w:val="both"/>
        <w:rPr>
          <w:rFonts w:ascii="Calibri" w:hAnsi="Calibri"/>
          <w:sz w:val="22"/>
          <w:szCs w:val="22"/>
          <w:lang w:val="et-EE"/>
        </w:rPr>
      </w:pPr>
    </w:p>
    <w:p w14:paraId="4551D6A8" w14:textId="77777777" w:rsidR="009F52E5" w:rsidRPr="009E7CED" w:rsidRDefault="009F52E5" w:rsidP="00ED6E07">
      <w:pPr>
        <w:spacing w:line="276" w:lineRule="auto"/>
        <w:ind w:right="-708" w:firstLine="284"/>
        <w:jc w:val="both"/>
        <w:rPr>
          <w:rFonts w:ascii="Calibri" w:hAnsi="Calibri"/>
          <w:sz w:val="22"/>
          <w:szCs w:val="22"/>
          <w:lang w:val="et-EE"/>
        </w:rPr>
      </w:pPr>
    </w:p>
    <w:p w14:paraId="0B47E037" w14:textId="680A281F"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15" w:name="_Toc169700501"/>
      <w:r w:rsidRPr="00060A48">
        <w:rPr>
          <w:rFonts w:ascii="Calibri" w:hAnsi="Calibri"/>
          <w:b/>
        </w:rPr>
        <w:t>TÖÖTERVISHOID JA TÖÖOHUTUS</w:t>
      </w:r>
      <w:bookmarkEnd w:id="15"/>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6" w:name="_Toc169700502"/>
      <w:r>
        <w:rPr>
          <w:rFonts w:ascii="Calibri" w:hAnsi="Calibri"/>
          <w:b/>
          <w:lang w:val="et-EE"/>
        </w:rPr>
        <w:t>Ehitusplatsi ettevalmistus</w:t>
      </w:r>
      <w:bookmarkEnd w:id="16"/>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7" w:name="_Toc169700503"/>
      <w:r>
        <w:rPr>
          <w:rFonts w:ascii="Calibri" w:hAnsi="Calibri"/>
          <w:b/>
          <w:lang w:val="et-EE"/>
        </w:rPr>
        <w:t>Ohutuse tagamine ja liikluskorraldus</w:t>
      </w:r>
      <w:bookmarkEnd w:id="17"/>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D760AFE" w:rsidR="009F52E5"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7BFB9452" w14:textId="77777777" w:rsidR="00DA50D4" w:rsidRPr="009E7CED" w:rsidRDefault="00DA50D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8" w:name="_Toc169700504"/>
      <w:r>
        <w:rPr>
          <w:rFonts w:ascii="Calibri" w:hAnsi="Calibri"/>
          <w:b/>
          <w:lang w:val="et-EE"/>
        </w:rPr>
        <w:t>Olemasolevate ehitiste ja rajatistega arvestamine</w:t>
      </w:r>
      <w:bookmarkEnd w:id="18"/>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69700505"/>
      <w:r>
        <w:rPr>
          <w:rFonts w:ascii="Calibri" w:hAnsi="Calibri"/>
          <w:b/>
          <w:lang w:val="et-EE"/>
        </w:rPr>
        <w:t>Töötervishoid ja tööohutusnõuded</w:t>
      </w:r>
      <w:bookmarkEnd w:id="19"/>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69700506"/>
      <w:r>
        <w:rPr>
          <w:rFonts w:ascii="Calibri" w:hAnsi="Calibri"/>
          <w:b/>
          <w:lang w:val="et-EE"/>
        </w:rPr>
        <w:t>Ehitustööde dokumenteerimine ja järelevalve</w:t>
      </w:r>
      <w:bookmarkEnd w:id="20"/>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608D2CC4" w14:textId="08A38488" w:rsidR="000061BE" w:rsidRDefault="00BC1C29" w:rsidP="000061BE">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5CB6AFA0"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2BCBB4CA"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011D97D3" w14:textId="77777777" w:rsidR="000061BE" w:rsidRPr="009E7CED"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69700507"/>
      <w:r>
        <w:rPr>
          <w:rFonts w:ascii="Calibri" w:hAnsi="Calibri"/>
          <w:b/>
          <w:lang w:val="et-EE"/>
        </w:rPr>
        <w:lastRenderedPageBreak/>
        <w:t>Tööde kvaliteedinõuded</w:t>
      </w:r>
      <w:bookmarkEnd w:id="21"/>
    </w:p>
    <w:p w14:paraId="1241EAB6" w14:textId="2EDA4A5B" w:rsidR="0075689A"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37400A5C" w14:textId="77777777" w:rsidR="002E64D7" w:rsidRDefault="002E64D7" w:rsidP="005626F0">
      <w:pPr>
        <w:suppressAutoHyphens/>
        <w:spacing w:before="80" w:after="120"/>
        <w:ind w:right="-850" w:firstLine="284"/>
        <w:jc w:val="both"/>
        <w:rPr>
          <w:rFonts w:ascii="Calibri" w:hAnsi="Calibri" w:cs="Arial"/>
          <w:sz w:val="22"/>
          <w:szCs w:val="22"/>
          <w:lang w:val="et-EE" w:eastAsia="zh-CN"/>
        </w:rPr>
      </w:pP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69700508"/>
      <w:r>
        <w:rPr>
          <w:rFonts w:ascii="Calibri" w:hAnsi="Calibri"/>
          <w:b/>
          <w:lang w:val="et-EE"/>
        </w:rPr>
        <w:t>Teede-ehituse osa</w:t>
      </w:r>
      <w:bookmarkEnd w:id="22"/>
    </w:p>
    <w:p w14:paraId="7DD9BF9C" w14:textId="77777777" w:rsidR="005626F0"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3" w:name="_Toc169700509"/>
      <w:r>
        <w:rPr>
          <w:rFonts w:ascii="Calibri" w:hAnsi="Calibri"/>
          <w:b/>
          <w:sz w:val="24"/>
          <w:lang w:val="et-EE"/>
        </w:rPr>
        <w:t>Teetööde üldised tehnoloogianõuanded</w:t>
      </w:r>
      <w:bookmarkEnd w:id="23"/>
    </w:p>
    <w:p w14:paraId="2598C839"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sv-SE"/>
        </w:rPr>
        <w:t xml:space="preserve">Kõik tööd märgitakse välja digitaalselt. </w:t>
      </w:r>
      <w:r w:rsidRPr="00607C94">
        <w:rPr>
          <w:rFonts w:ascii="Calibri" w:hAnsi="Calibri" w:cs="Calibri"/>
          <w:sz w:val="22"/>
          <w:szCs w:val="22"/>
          <w:lang w:val="fi-FI"/>
        </w:rPr>
        <w:t>Mahud ja kvaliteet määratakse ning tööetapid võetakse Tellija e</w:t>
      </w:r>
      <w:r w:rsidR="00A15C89" w:rsidRPr="00607C94">
        <w:rPr>
          <w:rFonts w:ascii="Calibri" w:hAnsi="Calibri" w:cs="Calibri"/>
          <w:sz w:val="22"/>
          <w:szCs w:val="22"/>
          <w:lang w:val="fi-FI"/>
        </w:rPr>
        <w:t>sindaja poolt vastu vastavuses t</w:t>
      </w:r>
      <w:r w:rsidRPr="00607C94">
        <w:rPr>
          <w:rFonts w:ascii="Calibri" w:hAnsi="Calibri" w:cs="Calibri"/>
          <w:sz w:val="22"/>
          <w:szCs w:val="22"/>
          <w:lang w:val="fi-FI"/>
        </w:rPr>
        <w:t xml:space="preserve">eetööde tehnilistes kirjeldustes toodule.  </w:t>
      </w:r>
    </w:p>
    <w:p w14:paraId="7145F29E"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Tööd toimuvad vastavuses järgmistele nõuetele: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607C94" w:rsidRDefault="005626F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 xml:space="preserve">Vastuolude korral erinevates dokumentides tuleb lähtuda Eesti Vabariigi Standarditest (EVS). </w:t>
      </w:r>
    </w:p>
    <w:p w14:paraId="4BADCB52"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 xml:space="preserve">Enne mullatööde algust peavad olema tehtud kõik vajalikud eeltööd. Tööde käigus peab ehitaja kindlustama vete äravoolu muldelt ja tee maa-alalt, kaevates ajutisi kraave ja rajades vajadusel ajutisi truupe või pumpamist. </w:t>
      </w:r>
      <w:r w:rsidRPr="00607C94">
        <w:rPr>
          <w:rFonts w:ascii="Calibri" w:hAnsi="Calibri" w:cs="Calibri"/>
          <w:sz w:val="22"/>
          <w:szCs w:val="22"/>
          <w:lang w:val="fi-FI"/>
        </w:rPr>
        <w:t>Üheski ehituse faasis ei tohi lubada vee püsimist kaevendites ja aluspinnase läbi leondumist.</w:t>
      </w:r>
    </w:p>
    <w:p w14:paraId="655DF4FC"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Ehitaja peab tagama ehitustöödel kvaliteedi vastavalt “Teehoiutööde ehitusjärelvalve kord” Teede-ja </w:t>
      </w:r>
      <w:r w:rsidR="00B52F56" w:rsidRPr="00607C94">
        <w:rPr>
          <w:rFonts w:ascii="Calibri" w:hAnsi="Calibri" w:cs="Calibri"/>
          <w:sz w:val="22"/>
          <w:szCs w:val="22"/>
          <w:lang w:val="fi-FI"/>
        </w:rPr>
        <w:t>S</w:t>
      </w:r>
      <w:r w:rsidRPr="00607C94">
        <w:rPr>
          <w:rFonts w:ascii="Calibri" w:hAnsi="Calibri" w:cs="Calibri"/>
          <w:sz w:val="22"/>
          <w:szCs w:val="22"/>
          <w:lang w:val="fi-FI"/>
        </w:rPr>
        <w:t>ideminist</w:t>
      </w:r>
      <w:r w:rsidR="00B52F56" w:rsidRPr="00607C94">
        <w:rPr>
          <w:rFonts w:ascii="Calibri" w:hAnsi="Calibri" w:cs="Calibri"/>
          <w:sz w:val="22"/>
          <w:szCs w:val="22"/>
          <w:lang w:val="fi-FI"/>
        </w:rPr>
        <w:t>ri</w:t>
      </w:r>
      <w:r w:rsidRPr="00607C94">
        <w:rPr>
          <w:rFonts w:ascii="Calibri" w:hAnsi="Calibri" w:cs="Calibri"/>
          <w:sz w:val="22"/>
          <w:szCs w:val="22"/>
          <w:lang w:val="fi-FI"/>
        </w:rPr>
        <w:t xml:space="preserve"> kehtivatele määrustele. </w:t>
      </w:r>
    </w:p>
    <w:p w14:paraId="608C4C79" w14:textId="77777777" w:rsidR="005626F0" w:rsidRPr="0094168B"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Täidete ja liivaluse tihendustegur peab olema vähemalt 0.9</w:t>
      </w:r>
      <w:r w:rsidR="00B52F56" w:rsidRPr="00607C94">
        <w:rPr>
          <w:rFonts w:ascii="Calibri" w:hAnsi="Calibri" w:cs="Calibri"/>
          <w:sz w:val="22"/>
          <w:szCs w:val="22"/>
          <w:lang w:val="fi-FI"/>
        </w:rPr>
        <w:t>5</w:t>
      </w:r>
      <w:r w:rsidRPr="00607C94">
        <w:rPr>
          <w:rFonts w:ascii="Calibri" w:hAnsi="Calibri" w:cs="Calibri"/>
          <w:sz w:val="22"/>
          <w:szCs w:val="22"/>
          <w:lang w:val="fi-FI"/>
        </w:rPr>
        <w:t xml:space="preserve">. Vajadusel peab kasutama tihendamisel ka vett. Teised kattekonstruktsioonikihid peavad vastama kehtivatele normidele ja eeskirjadele. </w:t>
      </w:r>
      <w:r w:rsidRPr="0094168B">
        <w:rPr>
          <w:rFonts w:ascii="Calibri" w:hAnsi="Calibri" w:cs="Calibri"/>
          <w:sz w:val="22"/>
          <w:szCs w:val="22"/>
          <w:lang w:val="fi-FI"/>
        </w:rPr>
        <w:t xml:space="preserve">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4" w:name="_Toc169700510"/>
      <w:r>
        <w:rPr>
          <w:rFonts w:ascii="Calibri" w:hAnsi="Calibri"/>
          <w:b/>
          <w:sz w:val="24"/>
          <w:lang w:val="et-EE"/>
        </w:rPr>
        <w:t>Liikluskorraldus ehituse ajal</w:t>
      </w:r>
      <w:bookmarkEnd w:id="24"/>
    </w:p>
    <w:p w14:paraId="3CB7388B"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Ajutiste ehitusaegsete ümbersõitude ja liikluskorralduse skeemid ning joonised ehitusobjektil korraldab töövõtja vastavalt tema poolt valitud ja teostavate tööde etappidele.</w:t>
      </w:r>
    </w:p>
    <w:p w14:paraId="5C0113A2"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Ümbersõiduteed ja ehitusaegne ajutine liikluskor</w:t>
      </w:r>
      <w:r w:rsidR="00B52F56" w:rsidRPr="00607C94">
        <w:rPr>
          <w:rFonts w:ascii="Calibri" w:hAnsi="Calibri" w:cs="Calibri"/>
          <w:sz w:val="22"/>
          <w:szCs w:val="22"/>
          <w:lang w:val="et-EE"/>
        </w:rPr>
        <w:t xml:space="preserve">raldus peavad olema enne tööde </w:t>
      </w:r>
      <w:r w:rsidRPr="00607C94">
        <w:rPr>
          <w:rFonts w:ascii="Calibri" w:hAnsi="Calibri" w:cs="Calibri"/>
          <w:sz w:val="22"/>
          <w:szCs w:val="22"/>
          <w:lang w:val="et-EE"/>
        </w:rPr>
        <w:t xml:space="preserve">algust kooskõlastatud tee valdajaga ja tiheasustusalal kohaliku omavalitsusega. </w:t>
      </w:r>
      <w:r w:rsidRPr="00607C94">
        <w:rPr>
          <w:rFonts w:ascii="Calibri" w:hAnsi="Calibri" w:cs="Calibri"/>
          <w:sz w:val="22"/>
          <w:szCs w:val="22"/>
          <w:lang w:val="fi-FI"/>
        </w:rPr>
        <w:t>Ehitamise ajal peab olema tagatud häireteta bussiliiklus ja vajalik juurdepääs kohalikule elanikkonnale.</w:t>
      </w:r>
    </w:p>
    <w:p w14:paraId="305B1BFF" w14:textId="77777777" w:rsidR="00C10D86"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5" w:name="_Toc169700511"/>
      <w:r>
        <w:rPr>
          <w:rFonts w:ascii="Calibri" w:hAnsi="Calibri"/>
          <w:b/>
          <w:sz w:val="24"/>
          <w:lang w:val="et-EE"/>
        </w:rPr>
        <w:t>Liikluskorraldusvahendid</w:t>
      </w:r>
      <w:bookmarkEnd w:id="25"/>
    </w:p>
    <w:p w14:paraId="06A29103"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Projekt näeb ette olemasolevate liiklusmärkide säilimise. Kui mõni liiklusmärk jääb ehitusele jalgu, eemaldatakse see ajutiselt ja taaspaigaldatakse pärast ehitustööde lõppu (EVS 613:2001</w:t>
      </w:r>
      <w:r w:rsidR="00B52F56" w:rsidRPr="00607C94">
        <w:rPr>
          <w:rFonts w:ascii="Calibri" w:hAnsi="Calibri" w:cs="Calibri"/>
          <w:sz w:val="22"/>
          <w:szCs w:val="22"/>
          <w:lang w:val="fi-FI"/>
        </w:rPr>
        <w:t>/A2:2016</w:t>
      </w:r>
      <w:r w:rsidRPr="00607C94">
        <w:rPr>
          <w:rFonts w:ascii="Calibri" w:hAnsi="Calibri" w:cs="Calibri"/>
          <w:sz w:val="22"/>
          <w:szCs w:val="22"/>
          <w:lang w:val="fi-FI"/>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6" w:name="_Toc169700512"/>
      <w:r>
        <w:rPr>
          <w:rFonts w:ascii="Calibri" w:hAnsi="Calibri"/>
          <w:b/>
          <w:sz w:val="24"/>
          <w:lang w:val="et-EE"/>
        </w:rPr>
        <w:t>Kaeviku tagasitäide</w:t>
      </w:r>
      <w:bookmarkEnd w:id="26"/>
    </w:p>
    <w:p w14:paraId="1F296C4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Torude kaevik kaevatakse vastavalt torustiku ehitusprojektile. Kaeviku kaevamisel tuleb eemaldada kaevikusse valguv pinnasevesi. Torude alla paigaldatakse liivalus paksusega 1</w:t>
      </w:r>
      <w:r w:rsidR="00B52F56" w:rsidRPr="00607C94">
        <w:rPr>
          <w:rFonts w:ascii="Calibri" w:hAnsi="Calibri" w:cs="Calibri"/>
          <w:sz w:val="22"/>
          <w:szCs w:val="22"/>
          <w:lang w:val="fi-FI"/>
        </w:rPr>
        <w:t xml:space="preserve">0 cm ja tihendatakse, </w:t>
      </w:r>
      <w:r w:rsidR="00B52F56" w:rsidRPr="00607C94">
        <w:rPr>
          <w:rFonts w:ascii="Calibri" w:hAnsi="Calibri" w:cs="Calibri"/>
          <w:sz w:val="22"/>
          <w:szCs w:val="22"/>
          <w:lang w:val="fi-FI"/>
        </w:rPr>
        <w:lastRenderedPageBreak/>
        <w:t>liivalus peab olema stabiilne ja püsiv. Kivivabal pinnasel ei ole liivalus nõutud. Kivivaba pinnas peab olema kobestamata.</w:t>
      </w:r>
      <w:r w:rsidRPr="00607C94">
        <w:rPr>
          <w:rFonts w:ascii="Calibri" w:hAnsi="Calibri" w:cs="Calibri"/>
          <w:sz w:val="22"/>
          <w:szCs w:val="22"/>
          <w:lang w:val="fi-FI"/>
        </w:rPr>
        <w:t xml:space="preserve"> </w:t>
      </w:r>
    </w:p>
    <w:p w14:paraId="132BCC4B"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sidRPr="00607C94">
        <w:rPr>
          <w:rFonts w:ascii="Calibri" w:hAnsi="Calibri" w:cs="Calibri"/>
          <w:sz w:val="22"/>
          <w:szCs w:val="22"/>
          <w:lang w:val="fi-FI"/>
        </w:rPr>
        <w:t>5</w:t>
      </w:r>
      <w:r w:rsidRPr="00607C94">
        <w:rPr>
          <w:rFonts w:ascii="Calibri" w:hAnsi="Calibri" w:cs="Calibri"/>
          <w:sz w:val="22"/>
          <w:szCs w:val="22"/>
          <w:lang w:val="fi-FI"/>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7" w:name="_Toc169700513"/>
      <w:r>
        <w:rPr>
          <w:rFonts w:ascii="Calibri" w:hAnsi="Calibri"/>
          <w:b/>
          <w:sz w:val="24"/>
          <w:lang w:val="et-EE"/>
        </w:rPr>
        <w:t>Katendi taastamine ja vertikaalplaneering</w:t>
      </w:r>
      <w:bookmarkEnd w:id="27"/>
    </w:p>
    <w:p w14:paraId="2CCE6E41" w14:textId="77777777" w:rsidR="00102B20" w:rsidRPr="00AF7F4E" w:rsidRDefault="00102B20" w:rsidP="00AF7F4E">
      <w:pPr>
        <w:ind w:right="-851" w:firstLine="284"/>
        <w:jc w:val="both"/>
        <w:rPr>
          <w:rFonts w:ascii="Calibri" w:hAnsi="Calibri" w:cs="Calibri"/>
          <w:sz w:val="22"/>
          <w:szCs w:val="22"/>
        </w:rPr>
      </w:pPr>
      <w:r w:rsidRPr="00607C94">
        <w:rPr>
          <w:rFonts w:ascii="Calibri" w:hAnsi="Calibri" w:cs="Calibri"/>
          <w:sz w:val="22"/>
          <w:szCs w:val="22"/>
          <w:lang w:val="fi-FI"/>
        </w:rPr>
        <w:t xml:space="preserve">Katendi taastamise ulatus ja konstruktsioonid on näidatud projekti asendiplaanilistel joonistel ja kaeviku ristlõigetel. </w:t>
      </w:r>
      <w:r w:rsidRPr="00AF7F4E">
        <w:rPr>
          <w:rFonts w:ascii="Calibri" w:hAnsi="Calibri" w:cs="Calibri"/>
          <w:sz w:val="22"/>
          <w:szCs w:val="22"/>
        </w:rPr>
        <w:t xml:space="preserve">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8" w:name="_Toc169700514"/>
      <w:r>
        <w:rPr>
          <w:rFonts w:ascii="Calibri" w:hAnsi="Calibri"/>
          <w:b/>
          <w:sz w:val="24"/>
          <w:lang w:val="et-EE"/>
        </w:rPr>
        <w:t>Nõuded katendis kasutatavatele materjalidele</w:t>
      </w:r>
      <w:bookmarkEnd w:id="28"/>
    </w:p>
    <w:p w14:paraId="5244AF86"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Kasutatavad materjalid peavad olema nõuetekohaselt sertifitseeritud. Materjalide vastavust nõuetele peab tõendama materjalide tootja või tema volitatud esindaja vastavusdeklaratsiooniga.</w:t>
      </w:r>
    </w:p>
    <w:p w14:paraId="300E97B3" w14:textId="77777777" w:rsidR="00D326DD" w:rsidRPr="00607C94" w:rsidRDefault="00102B20" w:rsidP="006B3942">
      <w:pPr>
        <w:ind w:right="-851" w:firstLine="284"/>
        <w:jc w:val="both"/>
        <w:rPr>
          <w:rFonts w:ascii="Calibri" w:hAnsi="Calibri" w:cs="Calibri"/>
          <w:sz w:val="22"/>
          <w:szCs w:val="22"/>
          <w:lang w:val="et-EE"/>
        </w:rPr>
      </w:pPr>
      <w:r w:rsidRPr="00607C94">
        <w:rPr>
          <w:rFonts w:ascii="Calibri" w:hAnsi="Calibri" w:cs="Calibri"/>
          <w:sz w:val="22"/>
          <w:szCs w:val="22"/>
          <w:lang w:val="et-EE"/>
        </w:rPr>
        <w:t>Materjale võib ehitusel kasutada alles pärast tellijapoolset heakskiitu.</w:t>
      </w:r>
    </w:p>
    <w:p w14:paraId="3ADE76B5" w14:textId="605CF332" w:rsidR="00B52F56" w:rsidRPr="00607C94" w:rsidRDefault="00B52F56" w:rsidP="00B52F56">
      <w:pPr>
        <w:spacing w:line="276" w:lineRule="auto"/>
        <w:ind w:right="-851" w:firstLine="284"/>
        <w:jc w:val="both"/>
        <w:rPr>
          <w:rFonts w:ascii="Calibri" w:hAnsi="Calibri" w:cs="Calibri"/>
          <w:sz w:val="22"/>
          <w:szCs w:val="22"/>
          <w:lang w:val="et-EE"/>
        </w:rPr>
      </w:pPr>
      <w:r w:rsidRPr="00607C94">
        <w:rPr>
          <w:rFonts w:ascii="Calibri" w:hAnsi="Calibri" w:cs="Calibri"/>
          <w:b/>
          <w:sz w:val="22"/>
          <w:szCs w:val="22"/>
          <w:lang w:val="et-EE"/>
        </w:rPr>
        <w:t>Dreenkiht.</w:t>
      </w:r>
      <w:r w:rsidR="005356A7" w:rsidRPr="00607C94">
        <w:rPr>
          <w:rFonts w:ascii="Calibri" w:hAnsi="Calibri" w:cs="Calibri"/>
          <w:b/>
          <w:sz w:val="22"/>
          <w:szCs w:val="22"/>
          <w:lang w:val="et-EE"/>
        </w:rPr>
        <w:t xml:space="preserve"> </w:t>
      </w:r>
      <w:r w:rsidR="00A5560D" w:rsidRPr="00A5560D">
        <w:rPr>
          <w:rFonts w:ascii="Calibri" w:hAnsi="Calibri" w:cs="Calibri"/>
          <w:bCs/>
          <w:sz w:val="22"/>
          <w:szCs w:val="22"/>
          <w:lang w:val="et-EE"/>
        </w:rPr>
        <w:t>Täidete ja liivaluse tihendustegur peab olema vähemalt 0.98</w:t>
      </w:r>
      <w:r w:rsidR="00A5560D">
        <w:rPr>
          <w:rFonts w:ascii="Calibri" w:hAnsi="Calibri" w:cs="Calibri"/>
          <w:sz w:val="22"/>
          <w:szCs w:val="22"/>
          <w:lang w:val="et-EE"/>
        </w:rPr>
        <w:t xml:space="preserve">. </w:t>
      </w:r>
      <w:r w:rsidRPr="00607C94">
        <w:rPr>
          <w:rFonts w:ascii="Calibri" w:hAnsi="Calibri" w:cs="Calibri"/>
          <w:sz w:val="22"/>
          <w:szCs w:val="22"/>
          <w:lang w:val="et-EE"/>
        </w:rPr>
        <w:t>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607C94">
        <w:rPr>
          <w:rFonts w:ascii="Calibri" w:hAnsi="Calibri" w:cs="Calibri"/>
          <w:sz w:val="22"/>
          <w:szCs w:val="22"/>
          <w:lang w:val="et-EE"/>
        </w:rPr>
        <w:t xml:space="preserve">Teetöödel kasutatavate pinnaste filtratsioonimoodulid tuleb määrata maksimaalse standardtiheduse ning optimaalse niiskuse juures </w:t>
      </w:r>
      <w:r w:rsidR="00317D99" w:rsidRPr="00607C94">
        <w:rPr>
          <w:rFonts w:ascii="Calibri" w:hAnsi="Calibri" w:cs="Calibri"/>
          <w:sz w:val="22"/>
          <w:szCs w:val="22"/>
          <w:lang w:val="et-EE"/>
        </w:rPr>
        <w:t>vastavalt EVS 901-20:2013</w:t>
      </w:r>
      <w:r w:rsidRPr="00607C94">
        <w:rPr>
          <w:rFonts w:ascii="Calibri" w:hAnsi="Calibri" w:cs="Calibri"/>
          <w:sz w:val="22"/>
          <w:szCs w:val="22"/>
          <w:lang w:val="et-EE"/>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ja samas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75694456" w14:textId="0BA154EA" w:rsidR="00D15802" w:rsidRPr="004A06E7" w:rsidRDefault="00D15802" w:rsidP="00D15802">
      <w:pPr>
        <w:ind w:right="-851"/>
        <w:jc w:val="both"/>
        <w:rPr>
          <w:rStyle w:val="Emphasis"/>
          <w:rFonts w:ascii="Calibri" w:hAnsi="Calibri" w:cs="Calibri"/>
          <w:iCs w:val="0"/>
          <w:sz w:val="22"/>
          <w:szCs w:val="22"/>
        </w:rPr>
      </w:pPr>
    </w:p>
    <w:tbl>
      <w:tblPr>
        <w:tblpPr w:leftFromText="141" w:rightFromText="141" w:vertAnchor="text" w:horzAnchor="margin" w:tblpXSpec="center" w:tblpY="468"/>
        <w:tblOverlap w:val="never"/>
        <w:tblW w:w="8919" w:type="dxa"/>
        <w:tblLayout w:type="fixed"/>
        <w:tblLook w:val="04A0" w:firstRow="1" w:lastRow="0" w:firstColumn="1" w:lastColumn="0" w:noHBand="0" w:noVBand="1"/>
      </w:tblPr>
      <w:tblGrid>
        <w:gridCol w:w="4389"/>
        <w:gridCol w:w="4530"/>
      </w:tblGrid>
      <w:tr w:rsidR="00D15802" w:rsidRPr="009E7CED" w14:paraId="5F7701EE" w14:textId="77777777" w:rsidTr="000F00FC">
        <w:tc>
          <w:tcPr>
            <w:tcW w:w="4389" w:type="dxa"/>
            <w:shd w:val="clear" w:color="auto" w:fill="auto"/>
          </w:tcPr>
          <w:p w14:paraId="626F90A0" w14:textId="77777777" w:rsidR="00D15802" w:rsidRPr="009E7CED" w:rsidRDefault="00D15802" w:rsidP="000F00FC">
            <w:pPr>
              <w:suppressAutoHyphens/>
              <w:rPr>
                <w:rFonts w:ascii="Calibri" w:hAnsi="Calibri" w:cs="Arial"/>
                <w:sz w:val="22"/>
                <w:szCs w:val="22"/>
                <w:lang w:val="et-EE" w:eastAsia="zh-CN"/>
              </w:rPr>
            </w:pPr>
          </w:p>
          <w:p w14:paraId="6D0C2DDA" w14:textId="77777777" w:rsidR="00D15802" w:rsidRPr="009E7CED" w:rsidRDefault="00D15802" w:rsidP="000F00FC">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0747FB56" w14:textId="77777777" w:rsidR="00D15802" w:rsidRPr="009E7CED" w:rsidRDefault="00D15802" w:rsidP="000F00FC">
            <w:pPr>
              <w:suppressAutoHyphens/>
              <w:ind w:left="567"/>
              <w:rPr>
                <w:rFonts w:ascii="Calibri" w:hAnsi="Calibri" w:cs="Arial"/>
                <w:sz w:val="22"/>
                <w:szCs w:val="22"/>
                <w:lang w:val="et-EE" w:eastAsia="zh-CN"/>
              </w:rPr>
            </w:pPr>
          </w:p>
          <w:p w14:paraId="6F81BE86"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D15802" w:rsidRPr="009E7CED" w14:paraId="130FD26D" w14:textId="77777777" w:rsidTr="000F00FC">
        <w:tc>
          <w:tcPr>
            <w:tcW w:w="4389" w:type="dxa"/>
            <w:shd w:val="clear" w:color="auto" w:fill="auto"/>
          </w:tcPr>
          <w:p w14:paraId="7391ECFC"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403D8478" w14:textId="77777777" w:rsidR="00D15802" w:rsidRPr="004A06E7" w:rsidRDefault="00D15802" w:rsidP="000F00FC">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Pr>
                <w:rFonts w:ascii="Calibri" w:hAnsi="Calibri" w:cs="Arial"/>
                <w:b/>
                <w:sz w:val="22"/>
                <w:szCs w:val="22"/>
                <w:lang w:val="et-EE" w:eastAsia="zh-CN"/>
              </w:rPr>
              <w:t>Merlyn Randla</w:t>
            </w:r>
          </w:p>
        </w:tc>
      </w:tr>
      <w:tr w:rsidR="00D15802" w:rsidRPr="009E7CED" w14:paraId="511D7B19" w14:textId="77777777" w:rsidTr="000F00FC">
        <w:tc>
          <w:tcPr>
            <w:tcW w:w="4389" w:type="dxa"/>
            <w:shd w:val="clear" w:color="auto" w:fill="auto"/>
          </w:tcPr>
          <w:p w14:paraId="6108697A" w14:textId="77777777" w:rsidR="00D15802" w:rsidRPr="009E7CED" w:rsidRDefault="00D15802" w:rsidP="000F00FC">
            <w:pPr>
              <w:suppressAutoHyphens/>
              <w:ind w:left="567"/>
              <w:rPr>
                <w:rFonts w:ascii="Calibri" w:hAnsi="Calibri" w:cs="Arial"/>
                <w:sz w:val="22"/>
                <w:szCs w:val="22"/>
                <w:lang w:val="et-EE" w:eastAsia="zh-CN"/>
              </w:rPr>
            </w:pPr>
          </w:p>
        </w:tc>
        <w:tc>
          <w:tcPr>
            <w:tcW w:w="4530" w:type="dxa"/>
            <w:shd w:val="clear" w:color="auto" w:fill="auto"/>
          </w:tcPr>
          <w:p w14:paraId="1AC34AE9" w14:textId="77777777" w:rsidR="00D15802" w:rsidRPr="009E7CED" w:rsidRDefault="00D15802" w:rsidP="000F00FC">
            <w:pPr>
              <w:suppressAutoHyphens/>
              <w:ind w:left="567"/>
              <w:rPr>
                <w:rFonts w:ascii="Calibri" w:hAnsi="Calibri" w:cs="Arial"/>
                <w:sz w:val="22"/>
                <w:szCs w:val="22"/>
                <w:lang w:val="et-EE" w:eastAsia="zh-CN"/>
              </w:rPr>
            </w:pPr>
          </w:p>
        </w:tc>
      </w:tr>
      <w:tr w:rsidR="00F772D2" w:rsidRPr="009E7CED" w14:paraId="658A53D9" w14:textId="77777777" w:rsidTr="004A06E7">
        <w:tc>
          <w:tcPr>
            <w:tcW w:w="4389" w:type="dxa"/>
            <w:shd w:val="clear" w:color="auto" w:fill="auto"/>
          </w:tcPr>
          <w:p w14:paraId="1CE89A0B"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226A5D4F" w14:textId="77777777" w:rsidR="00F772D2" w:rsidRPr="009E7CED" w:rsidRDefault="00F772D2" w:rsidP="004A06E7">
            <w:pPr>
              <w:suppressAutoHyphens/>
              <w:ind w:left="567"/>
              <w:rPr>
                <w:rFonts w:ascii="Calibri" w:hAnsi="Calibri" w:cs="Arial"/>
                <w:sz w:val="22"/>
                <w:szCs w:val="22"/>
                <w:lang w:val="et-EE" w:eastAsia="zh-CN"/>
              </w:rPr>
            </w:pPr>
          </w:p>
        </w:tc>
      </w:tr>
    </w:tbl>
    <w:p w14:paraId="5FA6A3A5" w14:textId="24FCF882" w:rsidR="00362A58" w:rsidRDefault="00362A58" w:rsidP="00362A58"/>
    <w:p w14:paraId="17D64AAD" w14:textId="77777777" w:rsidR="00362A58" w:rsidRDefault="00362A58">
      <w:pPr>
        <w:rPr>
          <w:rFonts w:ascii="Calibri" w:hAnsi="Calibri"/>
          <w:b/>
          <w:sz w:val="24"/>
          <w:lang w:val="et-EE"/>
        </w:rPr>
      </w:pPr>
      <w:r>
        <w:rPr>
          <w:rFonts w:ascii="Calibri" w:hAnsi="Calibri"/>
          <w:b/>
        </w:rPr>
        <w:br w:type="page"/>
      </w:r>
    </w:p>
    <w:p w14:paraId="516A4E14" w14:textId="515C5E9E" w:rsidR="002E64D7" w:rsidRDefault="00081664" w:rsidP="002E64D7">
      <w:pPr>
        <w:pStyle w:val="Heading1"/>
        <w:keepNext w:val="0"/>
        <w:tabs>
          <w:tab w:val="num" w:pos="432"/>
        </w:tabs>
        <w:spacing w:before="240"/>
        <w:ind w:left="432" w:right="-454"/>
        <w:jc w:val="both"/>
        <w:rPr>
          <w:rFonts w:ascii="Calibri" w:hAnsi="Calibri"/>
          <w:b/>
        </w:rPr>
      </w:pPr>
      <w:bookmarkStart w:id="29" w:name="_Toc169700515"/>
      <w:r w:rsidRPr="00060A48">
        <w:rPr>
          <w:rFonts w:ascii="Calibri" w:hAnsi="Calibri"/>
          <w:b/>
        </w:rPr>
        <w:lastRenderedPageBreak/>
        <w:t>ANDMETABELID</w:t>
      </w:r>
      <w:bookmarkEnd w:id="29"/>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0" w:name="_Toc417462201"/>
      <w:bookmarkStart w:id="31" w:name="_Toc169700516"/>
      <w:r w:rsidRPr="00060A48">
        <w:rPr>
          <w:rFonts w:ascii="Calibri" w:hAnsi="Calibri"/>
          <w:b/>
          <w:lang w:val="et-EE"/>
        </w:rPr>
        <w:t>Põhimaterjalide spetsifikatsioon</w:t>
      </w:r>
      <w:bookmarkEnd w:id="30"/>
      <w:bookmarkEnd w:id="31"/>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2" w:name="_Toc169700517"/>
      <w:r>
        <w:rPr>
          <w:rFonts w:ascii="Calibri" w:hAnsi="Calibri"/>
          <w:b/>
          <w:szCs w:val="24"/>
          <w:lang w:val="et-EE"/>
        </w:rPr>
        <w:t>Töödemahtude tabel</w:t>
      </w:r>
      <w:bookmarkEnd w:id="32"/>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3" w:name="_Toc417462202"/>
      <w:r w:rsidRPr="00060A48">
        <w:rPr>
          <w:rFonts w:ascii="Calibri" w:hAnsi="Calibri"/>
          <w:lang w:val="et-EE"/>
        </w:rPr>
        <w:br w:type="page"/>
      </w:r>
      <w:bookmarkEnd w:id="33"/>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34" w:name="_Toc169700518"/>
      <w:r w:rsidRPr="00060A48">
        <w:rPr>
          <w:rStyle w:val="Emphasis"/>
          <w:rFonts w:ascii="Calibri" w:hAnsi="Calibri"/>
          <w:b/>
          <w:sz w:val="24"/>
          <w:szCs w:val="24"/>
        </w:rPr>
        <w:lastRenderedPageBreak/>
        <w:t>KOOSKÕLASTUSED</w:t>
      </w:r>
      <w:bookmarkEnd w:id="34"/>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35" w:name="_Toc169700519"/>
      <w:r>
        <w:rPr>
          <w:rFonts w:ascii="Calibri" w:hAnsi="Calibri"/>
          <w:b/>
          <w:lang w:val="et-EE"/>
        </w:rPr>
        <w:t>Kooskõlastuste koondtabel</w:t>
      </w:r>
      <w:bookmarkEnd w:id="35"/>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36" w:name="_Toc169700520"/>
      <w:r>
        <w:rPr>
          <w:rFonts w:ascii="Calibri" w:hAnsi="Calibri"/>
          <w:b/>
          <w:lang w:val="et-EE"/>
        </w:rPr>
        <w:t>Kooskõlastuste ärakirjad</w:t>
      </w:r>
      <w:bookmarkEnd w:id="36"/>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37" w:name="_Toc169700521"/>
      <w:r w:rsidRPr="00060A48">
        <w:rPr>
          <w:rStyle w:val="Emphasis"/>
          <w:rFonts w:ascii="Calibri" w:hAnsi="Calibri"/>
          <w:b/>
          <w:sz w:val="24"/>
          <w:szCs w:val="24"/>
        </w:rPr>
        <w:lastRenderedPageBreak/>
        <w:t>LISAD</w:t>
      </w:r>
      <w:bookmarkEnd w:id="37"/>
    </w:p>
    <w:p w14:paraId="1F73B2C4" w14:textId="77777777" w:rsidR="002E64D7"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38" w:name="_Toc417462205"/>
      <w:bookmarkStart w:id="39" w:name="_Toc169700522"/>
      <w:r w:rsidRPr="00060A48">
        <w:rPr>
          <w:rFonts w:ascii="Calibri" w:hAnsi="Calibri"/>
          <w:b/>
          <w:lang w:val="et-EE"/>
        </w:rPr>
        <w:t>Pildid (olemasolev olukord)</w:t>
      </w:r>
      <w:bookmarkEnd w:id="38"/>
      <w:bookmarkEnd w:id="39"/>
    </w:p>
    <w:p w14:paraId="0E6DA2DC" w14:textId="77777777" w:rsidR="0014650C" w:rsidRDefault="0014650C" w:rsidP="0014650C">
      <w:pPr>
        <w:rPr>
          <w:lang w:val="et-EE"/>
        </w:rPr>
      </w:pPr>
    </w:p>
    <w:p w14:paraId="644D9107" w14:textId="30954ABC" w:rsidR="0014650C" w:rsidRPr="0014650C" w:rsidRDefault="0014650C" w:rsidP="0014650C">
      <w:pPr>
        <w:rPr>
          <w:lang w:val="et-EE"/>
        </w:rPr>
      </w:pPr>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65A78F1D" w14:textId="27CA5FBD" w:rsidR="002E64D7" w:rsidRPr="00060A48" w:rsidRDefault="002E64D7" w:rsidP="0014650C">
      <w:pPr>
        <w:rPr>
          <w:rFonts w:ascii="Calibri" w:hAnsi="Calibri"/>
          <w:lang w:val="et-EE"/>
        </w:rPr>
      </w:pP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0" w:name="_Toc417462207"/>
      <w:bookmarkStart w:id="41" w:name="_Toc169700523"/>
      <w:r w:rsidRPr="00060A48">
        <w:rPr>
          <w:rFonts w:ascii="Calibri" w:hAnsi="Calibri"/>
          <w:b/>
          <w:lang w:val="et-EE"/>
        </w:rPr>
        <w:t>Projekteerimise lähteülesanne</w:t>
      </w:r>
      <w:bookmarkEnd w:id="40"/>
      <w:bookmarkEnd w:id="41"/>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2" w:name="_Toc169700524"/>
      <w:r w:rsidRPr="00060A48">
        <w:rPr>
          <w:rStyle w:val="Emphasis"/>
          <w:rFonts w:ascii="Calibri" w:hAnsi="Calibri"/>
          <w:b/>
          <w:sz w:val="24"/>
          <w:szCs w:val="24"/>
        </w:rPr>
        <w:lastRenderedPageBreak/>
        <w:t>JOONISED</w:t>
      </w:r>
      <w:bookmarkEnd w:id="42"/>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8E68B0">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30F94" w14:textId="77777777" w:rsidR="00E271BF" w:rsidRDefault="00E271BF">
      <w:r>
        <w:separator/>
      </w:r>
    </w:p>
  </w:endnote>
  <w:endnote w:type="continuationSeparator" w:id="0">
    <w:p w14:paraId="5C2DE286" w14:textId="77777777" w:rsidR="00E271BF" w:rsidRDefault="00E271BF">
      <w:r>
        <w:continuationSeparator/>
      </w:r>
    </w:p>
  </w:endnote>
  <w:endnote w:type="continuationNotice" w:id="1">
    <w:p w14:paraId="36D8AD2A" w14:textId="77777777" w:rsidR="00E271BF" w:rsidRDefault="00E2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304F7" w14:textId="77777777" w:rsidR="00E271BF" w:rsidRDefault="00E271BF">
      <w:r>
        <w:separator/>
      </w:r>
    </w:p>
  </w:footnote>
  <w:footnote w:type="continuationSeparator" w:id="0">
    <w:p w14:paraId="36AE5FDC" w14:textId="77777777" w:rsidR="00E271BF" w:rsidRDefault="00E271BF">
      <w:r>
        <w:continuationSeparator/>
      </w:r>
    </w:p>
  </w:footnote>
  <w:footnote w:type="continuationNotice" w:id="1">
    <w:p w14:paraId="4FAD7EE1" w14:textId="77777777" w:rsidR="00E271BF" w:rsidRDefault="00E2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34D45B1" w14:textId="36DE0DD2" w:rsidR="009529DA" w:rsidRPr="004B5BE5" w:rsidRDefault="00F510E9" w:rsidP="004B5BE5">
          <w:pPr>
            <w:pStyle w:val="Header"/>
            <w:tabs>
              <w:tab w:val="right" w:pos="8800"/>
            </w:tabs>
            <w:spacing w:before="40"/>
            <w:rPr>
              <w:rFonts w:ascii="Calibri" w:hAnsi="Calibri" w:cs="Calibri"/>
            </w:rPr>
          </w:pPr>
          <w:proofErr w:type="spellStart"/>
          <w:r>
            <w:rPr>
              <w:rFonts w:ascii="Calibri" w:hAnsi="Calibri" w:cs="Calibri"/>
            </w:rPr>
            <w:t>Elektriliitumine</w:t>
          </w:r>
          <w:proofErr w:type="spellEnd"/>
          <w:r>
            <w:rPr>
              <w:rFonts w:ascii="Calibri" w:hAnsi="Calibri" w:cs="Calibri"/>
            </w:rPr>
            <w:t xml:space="preserve"> </w:t>
          </w:r>
          <w:proofErr w:type="spellStart"/>
          <w:r>
            <w:rPr>
              <w:rFonts w:ascii="Calibri" w:hAnsi="Calibri" w:cs="Calibri"/>
            </w:rPr>
            <w:t>madalpingel</w:t>
          </w:r>
          <w:proofErr w:type="spellEnd"/>
          <w:r w:rsidR="00366BCD">
            <w:rPr>
              <w:rFonts w:ascii="Calibri" w:hAnsi="Calibri" w:cs="Calibri"/>
            </w:rPr>
            <w:t xml:space="preserve">, </w:t>
          </w:r>
          <w:r w:rsidR="00224F18">
            <w:rPr>
              <w:rFonts w:ascii="Calibri" w:hAnsi="Calibri" w:cs="Calibri"/>
            </w:rPr>
            <w:t>11342</w:t>
          </w:r>
          <w:r w:rsidR="00931CD2">
            <w:rPr>
              <w:rFonts w:ascii="Calibri" w:hAnsi="Calibri" w:cs="Calibri"/>
            </w:rPr>
            <w:t xml:space="preserve"> </w:t>
          </w:r>
          <w:r w:rsidR="00224F18">
            <w:rPr>
              <w:rFonts w:ascii="Calibri" w:hAnsi="Calibri" w:cs="Calibri"/>
            </w:rPr>
            <w:t>Saku-</w:t>
          </w:r>
          <w:proofErr w:type="spellStart"/>
          <w:r w:rsidR="00224F18">
            <w:rPr>
              <w:rFonts w:ascii="Calibri" w:hAnsi="Calibri" w:cs="Calibri"/>
            </w:rPr>
            <w:t>Tõdva</w:t>
          </w:r>
          <w:proofErr w:type="spellEnd"/>
          <w:r w:rsidR="00931CD2">
            <w:rPr>
              <w:rFonts w:ascii="Calibri" w:hAnsi="Calibri" w:cs="Calibri"/>
            </w:rPr>
            <w:t xml:space="preserve"> tee T</w:t>
          </w:r>
          <w:r w:rsidR="004B03C7">
            <w:rPr>
              <w:rFonts w:ascii="Calibri" w:hAnsi="Calibri" w:cs="Calibri"/>
            </w:rPr>
            <w:t>-11</w:t>
          </w:r>
          <w:r w:rsidR="00224F18">
            <w:rPr>
              <w:rFonts w:ascii="Calibri" w:hAnsi="Calibri" w:cs="Calibri"/>
            </w:rPr>
            <w:t>342</w:t>
          </w:r>
          <w:r w:rsidR="004B03C7">
            <w:rPr>
              <w:rFonts w:ascii="Calibri" w:hAnsi="Calibri" w:cs="Calibri"/>
            </w:rPr>
            <w:t xml:space="preserve">, </w:t>
          </w:r>
          <w:proofErr w:type="spellStart"/>
          <w:r w:rsidR="00224F18">
            <w:rPr>
              <w:rFonts w:ascii="Calibri" w:hAnsi="Calibri" w:cs="Calibri"/>
            </w:rPr>
            <w:t>Kajamaa</w:t>
          </w:r>
          <w:proofErr w:type="spellEnd"/>
          <w:r w:rsidR="004B03C7">
            <w:rPr>
              <w:rFonts w:ascii="Calibri" w:hAnsi="Calibri" w:cs="Calibri"/>
            </w:rPr>
            <w:t xml:space="preserve"> </w:t>
          </w:r>
          <w:proofErr w:type="spellStart"/>
          <w:r w:rsidR="004B03C7">
            <w:rPr>
              <w:rFonts w:ascii="Calibri" w:hAnsi="Calibri" w:cs="Calibri"/>
            </w:rPr>
            <w:t>küla</w:t>
          </w:r>
          <w:proofErr w:type="spellEnd"/>
          <w:r w:rsidR="004B03C7">
            <w:rPr>
              <w:rFonts w:ascii="Calibri" w:hAnsi="Calibri" w:cs="Calibri"/>
            </w:rPr>
            <w:t xml:space="preserve"> Saku </w:t>
          </w:r>
          <w:proofErr w:type="spellStart"/>
          <w:r w:rsidR="004B03C7">
            <w:rPr>
              <w:rFonts w:ascii="Calibri" w:hAnsi="Calibri" w:cs="Calibri"/>
            </w:rPr>
            <w:t>vald</w:t>
          </w:r>
          <w:proofErr w:type="spellEnd"/>
          <w:r w:rsidR="004B03C7">
            <w:rPr>
              <w:rFonts w:ascii="Calibri" w:hAnsi="Calibri" w:cs="Calibri"/>
            </w:rPr>
            <w:t xml:space="preserve"> Harju </w:t>
          </w:r>
          <w:proofErr w:type="spellStart"/>
          <w:r w:rsidR="004B03C7">
            <w:rPr>
              <w:rFonts w:ascii="Calibri" w:hAnsi="Calibri" w:cs="Calibri"/>
            </w:rPr>
            <w:t>maakond</w:t>
          </w:r>
          <w:proofErr w:type="spellEnd"/>
          <w:r w:rsidR="004B03C7">
            <w:rPr>
              <w:rFonts w:ascii="Calibri" w:hAnsi="Calibri" w:cs="Calibri"/>
            </w:rPr>
            <w:t>.</w:t>
          </w:r>
        </w:p>
        <w:p w14:paraId="40D4E5A9" w14:textId="013A6B53" w:rsidR="00E93BD1" w:rsidRPr="003A7290" w:rsidRDefault="00E93BD1" w:rsidP="009529DA">
          <w:pPr>
            <w:pStyle w:val="Header"/>
            <w:tabs>
              <w:tab w:val="right" w:pos="8800"/>
            </w:tabs>
            <w:spacing w:before="40"/>
            <w:rPr>
              <w:rFonts w:ascii="Calibri" w:hAnsi="Calibri" w:cs="Arial"/>
            </w:rPr>
          </w:pPr>
          <w:r w:rsidRPr="003A7290">
            <w:rPr>
              <w:rFonts w:ascii="Calibri" w:hAnsi="Calibri" w:cs="Calibri"/>
            </w:rPr>
            <w:t xml:space="preserve">OÜ </w:t>
          </w:r>
          <w:proofErr w:type="spellStart"/>
          <w:r w:rsidRPr="003A7290">
            <w:rPr>
              <w:rFonts w:ascii="Calibri" w:hAnsi="Calibri" w:cs="Calibri"/>
            </w:rPr>
            <w:t>Stromtec</w:t>
          </w:r>
          <w:proofErr w:type="spellEnd"/>
          <w:r w:rsidRPr="003A7290">
            <w:rPr>
              <w:rFonts w:ascii="Calibri" w:hAnsi="Calibri" w:cs="Calibri"/>
            </w:rPr>
            <w:t xml:space="preserve">. </w:t>
          </w:r>
          <w:proofErr w:type="spellStart"/>
          <w:r w:rsidRPr="003A7290">
            <w:rPr>
              <w:rFonts w:ascii="Calibri" w:hAnsi="Calibri" w:cs="Calibri"/>
            </w:rPr>
            <w:t>Töö</w:t>
          </w:r>
          <w:proofErr w:type="spellEnd"/>
          <w:r w:rsidRPr="003A7290">
            <w:rPr>
              <w:rFonts w:ascii="Calibri" w:hAnsi="Calibri" w:cs="Calibri"/>
            </w:rPr>
            <w:t xml:space="preserve"> nr</w:t>
          </w:r>
          <w:r w:rsidR="00D14EAB">
            <w:rPr>
              <w:rFonts w:ascii="Calibri" w:hAnsi="Calibri" w:cs="Calibri"/>
            </w:rPr>
            <w:t>. 24-</w:t>
          </w:r>
          <w:r w:rsidR="004B03C7">
            <w:rPr>
              <w:rFonts w:ascii="Calibri" w:hAnsi="Calibri" w:cs="Calibri"/>
            </w:rPr>
            <w:t>9</w:t>
          </w:r>
          <w:r w:rsidR="00224F18">
            <w:rPr>
              <w:rFonts w:ascii="Calibri" w:hAnsi="Calibri" w:cs="Calibri"/>
            </w:rPr>
            <w:t>5</w:t>
          </w:r>
          <w:r w:rsidRPr="003A7290">
            <w:rPr>
              <w:rFonts w:ascii="Calibri" w:hAnsi="Calibri" w:cs="Calibri"/>
            </w:rPr>
            <w:t xml:space="preserve"> (</w:t>
          </w:r>
          <w:r w:rsidR="00D14EAB">
            <w:rPr>
              <w:rFonts w:ascii="Calibri" w:hAnsi="Calibri" w:cs="Calibri"/>
            </w:rPr>
            <w:t>LC</w:t>
          </w:r>
          <w:r w:rsidR="004B03C7">
            <w:rPr>
              <w:rFonts w:ascii="Calibri" w:hAnsi="Calibri" w:cs="Calibri"/>
            </w:rPr>
            <w:t>151</w:t>
          </w:r>
          <w:r w:rsidR="00224F18">
            <w:rPr>
              <w:rFonts w:ascii="Calibri" w:hAnsi="Calibri" w:cs="Calibri"/>
            </w:rPr>
            <w:t>6</w:t>
          </w:r>
          <w:r w:rsidRPr="003A7290">
            <w:rPr>
              <w:rFonts w:ascii="Calibri" w:hAnsi="Calibri" w:cs="Arial"/>
            </w:rPr>
            <w:t>)</w:t>
          </w:r>
        </w:p>
        <w:p w14:paraId="427B4BF4" w14:textId="169D13EC" w:rsidR="00E93BD1" w:rsidRPr="005A51B7" w:rsidRDefault="00E93BD1" w:rsidP="005D455F">
          <w:pPr>
            <w:pStyle w:val="Header"/>
            <w:tabs>
              <w:tab w:val="right" w:pos="8800"/>
            </w:tabs>
            <w:spacing w:before="40"/>
            <w:ind w:right="289"/>
            <w:rPr>
              <w:rFonts w:cs="Arial"/>
              <w:i/>
            </w:rPr>
          </w:pPr>
          <w:proofErr w:type="spellStart"/>
          <w:r w:rsidRPr="0036393E">
            <w:rPr>
              <w:rFonts w:ascii="Calibri" w:hAnsi="Calibri" w:cs="Arial"/>
            </w:rPr>
            <w:t>Tööprojekt</w:t>
          </w:r>
          <w:proofErr w:type="spellEnd"/>
          <w:r w:rsidRPr="0036393E">
            <w:rPr>
              <w:rFonts w:ascii="Calibri" w:hAnsi="Calibri" w:cs="Arial"/>
            </w:rPr>
            <w:t xml:space="preserve">                                                                                                                       Tartu </w:t>
          </w:r>
          <w:r w:rsidR="00001313">
            <w:rPr>
              <w:rFonts w:ascii="Calibri" w:hAnsi="Calibri" w:cs="Arial"/>
            </w:rPr>
            <w:t>13.05</w:t>
          </w:r>
          <w:r w:rsidR="00F510E9">
            <w:rPr>
              <w:rFonts w:ascii="Calibri" w:hAnsi="Calibri" w:cs="Arial"/>
            </w:rPr>
            <w:t>.2024</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Liiva kinnistu elektriliitumine Alliku külas, Saue vallas, Harju maakonnas.</w:t>
          </w:r>
        </w:p>
        <w:p w14:paraId="5AEC814C"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OÜ Stromtec. Töö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8B0D35"/>
    <w:multiLevelType w:val="hybridMultilevel"/>
    <w:tmpl w:val="9FF0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8"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0"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2"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5"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6"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7"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30"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1"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2"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1843473515">
    <w:abstractNumId w:val="24"/>
  </w:num>
  <w:num w:numId="2" w16cid:durableId="2008748241">
    <w:abstractNumId w:val="25"/>
  </w:num>
  <w:num w:numId="3" w16cid:durableId="1409769343">
    <w:abstractNumId w:val="18"/>
  </w:num>
  <w:num w:numId="4" w16cid:durableId="1120075878">
    <w:abstractNumId w:val="28"/>
  </w:num>
  <w:num w:numId="5" w16cid:durableId="980381674">
    <w:abstractNumId w:val="29"/>
  </w:num>
  <w:num w:numId="6" w16cid:durableId="513303900">
    <w:abstractNumId w:val="19"/>
  </w:num>
  <w:num w:numId="7" w16cid:durableId="956135485">
    <w:abstractNumId w:val="27"/>
  </w:num>
  <w:num w:numId="8" w16cid:durableId="942735597">
    <w:abstractNumId w:val="30"/>
  </w:num>
  <w:num w:numId="9" w16cid:durableId="873268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670354">
    <w:abstractNumId w:val="22"/>
  </w:num>
  <w:num w:numId="11" w16cid:durableId="2053575415">
    <w:abstractNumId w:val="23"/>
  </w:num>
  <w:num w:numId="12" w16cid:durableId="960916588">
    <w:abstractNumId w:val="17"/>
  </w:num>
  <w:num w:numId="13" w16cid:durableId="88431003">
    <w:abstractNumId w:val="26"/>
  </w:num>
  <w:num w:numId="14" w16cid:durableId="1708681564">
    <w:abstractNumId w:val="21"/>
  </w:num>
  <w:num w:numId="15" w16cid:durableId="1183318273">
    <w:abstractNumId w:val="31"/>
  </w:num>
  <w:num w:numId="16" w16cid:durableId="451478915">
    <w:abstractNumId w:val="16"/>
  </w:num>
  <w:num w:numId="17" w16cid:durableId="819732379">
    <w:abstractNumId w:val="32"/>
  </w:num>
  <w:num w:numId="18" w16cid:durableId="2020354856">
    <w:abstractNumId w:val="15"/>
  </w:num>
  <w:num w:numId="19" w16cid:durableId="1706055475">
    <w:abstractNumId w:val="20"/>
  </w:num>
  <w:num w:numId="20" w16cid:durableId="371615795">
    <w:abstractNumId w:val="4"/>
    <w:lvlOverride w:ilvl="0">
      <w:startOverride w:val="5"/>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1313"/>
    <w:rsid w:val="000029AA"/>
    <w:rsid w:val="00002AA8"/>
    <w:rsid w:val="0000362A"/>
    <w:rsid w:val="00003EC2"/>
    <w:rsid w:val="00005536"/>
    <w:rsid w:val="000057E0"/>
    <w:rsid w:val="0000609F"/>
    <w:rsid w:val="000061BE"/>
    <w:rsid w:val="000063E4"/>
    <w:rsid w:val="00006CA8"/>
    <w:rsid w:val="000143D2"/>
    <w:rsid w:val="000149AF"/>
    <w:rsid w:val="00016AD6"/>
    <w:rsid w:val="00017028"/>
    <w:rsid w:val="000213D8"/>
    <w:rsid w:val="000264B1"/>
    <w:rsid w:val="00027636"/>
    <w:rsid w:val="00030874"/>
    <w:rsid w:val="000315D7"/>
    <w:rsid w:val="000322F4"/>
    <w:rsid w:val="00033C5E"/>
    <w:rsid w:val="00040529"/>
    <w:rsid w:val="00041034"/>
    <w:rsid w:val="000427F9"/>
    <w:rsid w:val="000454ED"/>
    <w:rsid w:val="0005121F"/>
    <w:rsid w:val="000529BD"/>
    <w:rsid w:val="00052EAF"/>
    <w:rsid w:val="00060A48"/>
    <w:rsid w:val="00060E8E"/>
    <w:rsid w:val="00062AEC"/>
    <w:rsid w:val="00062F6B"/>
    <w:rsid w:val="0006479E"/>
    <w:rsid w:val="00067455"/>
    <w:rsid w:val="00067536"/>
    <w:rsid w:val="00072CA9"/>
    <w:rsid w:val="00073D93"/>
    <w:rsid w:val="00073F5E"/>
    <w:rsid w:val="00075BD7"/>
    <w:rsid w:val="00077EBC"/>
    <w:rsid w:val="00081664"/>
    <w:rsid w:val="00081DCE"/>
    <w:rsid w:val="00087FC9"/>
    <w:rsid w:val="00092472"/>
    <w:rsid w:val="000934D9"/>
    <w:rsid w:val="00093E8D"/>
    <w:rsid w:val="0009493A"/>
    <w:rsid w:val="00094B43"/>
    <w:rsid w:val="00095EBC"/>
    <w:rsid w:val="000A1DEE"/>
    <w:rsid w:val="000A27C6"/>
    <w:rsid w:val="000A3168"/>
    <w:rsid w:val="000A3D23"/>
    <w:rsid w:val="000A4B8B"/>
    <w:rsid w:val="000A6D3A"/>
    <w:rsid w:val="000A7147"/>
    <w:rsid w:val="000B083F"/>
    <w:rsid w:val="000B120E"/>
    <w:rsid w:val="000B7534"/>
    <w:rsid w:val="000C1AD0"/>
    <w:rsid w:val="000C30D0"/>
    <w:rsid w:val="000C373E"/>
    <w:rsid w:val="000C38F9"/>
    <w:rsid w:val="000C3954"/>
    <w:rsid w:val="000C6130"/>
    <w:rsid w:val="000C6D8A"/>
    <w:rsid w:val="000C77DB"/>
    <w:rsid w:val="000D0F54"/>
    <w:rsid w:val="000D13B1"/>
    <w:rsid w:val="000D2BC7"/>
    <w:rsid w:val="000D3862"/>
    <w:rsid w:val="000D62E7"/>
    <w:rsid w:val="000E31BB"/>
    <w:rsid w:val="000E3721"/>
    <w:rsid w:val="000F30AA"/>
    <w:rsid w:val="000F673F"/>
    <w:rsid w:val="000F7501"/>
    <w:rsid w:val="000F7BCE"/>
    <w:rsid w:val="00101A3D"/>
    <w:rsid w:val="00102B20"/>
    <w:rsid w:val="00103364"/>
    <w:rsid w:val="00103903"/>
    <w:rsid w:val="00103AC7"/>
    <w:rsid w:val="00104EC1"/>
    <w:rsid w:val="00110BFA"/>
    <w:rsid w:val="00111CC6"/>
    <w:rsid w:val="00113F43"/>
    <w:rsid w:val="00116211"/>
    <w:rsid w:val="00117AFB"/>
    <w:rsid w:val="00120B00"/>
    <w:rsid w:val="00120E7C"/>
    <w:rsid w:val="001261F4"/>
    <w:rsid w:val="001262A1"/>
    <w:rsid w:val="00126714"/>
    <w:rsid w:val="00127250"/>
    <w:rsid w:val="001313DA"/>
    <w:rsid w:val="0013186D"/>
    <w:rsid w:val="00131B49"/>
    <w:rsid w:val="00134189"/>
    <w:rsid w:val="001346AE"/>
    <w:rsid w:val="00136D71"/>
    <w:rsid w:val="001405D5"/>
    <w:rsid w:val="001439D7"/>
    <w:rsid w:val="00144F1D"/>
    <w:rsid w:val="0014650C"/>
    <w:rsid w:val="00146C40"/>
    <w:rsid w:val="001514C3"/>
    <w:rsid w:val="00151DD5"/>
    <w:rsid w:val="00153D2A"/>
    <w:rsid w:val="00154D6A"/>
    <w:rsid w:val="00156503"/>
    <w:rsid w:val="00156C7B"/>
    <w:rsid w:val="00161033"/>
    <w:rsid w:val="00164FDE"/>
    <w:rsid w:val="00166AF1"/>
    <w:rsid w:val="0017223C"/>
    <w:rsid w:val="001743B9"/>
    <w:rsid w:val="001803B0"/>
    <w:rsid w:val="001812C1"/>
    <w:rsid w:val="001833DB"/>
    <w:rsid w:val="00184F2B"/>
    <w:rsid w:val="00187CFB"/>
    <w:rsid w:val="00190248"/>
    <w:rsid w:val="0019161A"/>
    <w:rsid w:val="00192985"/>
    <w:rsid w:val="00194B87"/>
    <w:rsid w:val="001A1B9C"/>
    <w:rsid w:val="001A1C28"/>
    <w:rsid w:val="001A4C76"/>
    <w:rsid w:val="001A5966"/>
    <w:rsid w:val="001A5DE3"/>
    <w:rsid w:val="001A63A3"/>
    <w:rsid w:val="001A6A93"/>
    <w:rsid w:val="001A6E03"/>
    <w:rsid w:val="001A7205"/>
    <w:rsid w:val="001B0033"/>
    <w:rsid w:val="001B0639"/>
    <w:rsid w:val="001B4355"/>
    <w:rsid w:val="001B55DA"/>
    <w:rsid w:val="001B6369"/>
    <w:rsid w:val="001B6DA1"/>
    <w:rsid w:val="001C0838"/>
    <w:rsid w:val="001C099D"/>
    <w:rsid w:val="001C2302"/>
    <w:rsid w:val="001C2C9B"/>
    <w:rsid w:val="001C4E66"/>
    <w:rsid w:val="001C73C3"/>
    <w:rsid w:val="001C742E"/>
    <w:rsid w:val="001D3298"/>
    <w:rsid w:val="001D5137"/>
    <w:rsid w:val="001D6969"/>
    <w:rsid w:val="001E072D"/>
    <w:rsid w:val="001E5455"/>
    <w:rsid w:val="001F02C2"/>
    <w:rsid w:val="001F0C23"/>
    <w:rsid w:val="001F456D"/>
    <w:rsid w:val="001F4C24"/>
    <w:rsid w:val="001F63DD"/>
    <w:rsid w:val="001F64E3"/>
    <w:rsid w:val="002103D0"/>
    <w:rsid w:val="002118B1"/>
    <w:rsid w:val="00213843"/>
    <w:rsid w:val="00215DEC"/>
    <w:rsid w:val="00216D5E"/>
    <w:rsid w:val="002216BA"/>
    <w:rsid w:val="0022422A"/>
    <w:rsid w:val="00224F18"/>
    <w:rsid w:val="00225820"/>
    <w:rsid w:val="00233E1D"/>
    <w:rsid w:val="0023677F"/>
    <w:rsid w:val="00241A22"/>
    <w:rsid w:val="00242332"/>
    <w:rsid w:val="00244147"/>
    <w:rsid w:val="002441E5"/>
    <w:rsid w:val="00245169"/>
    <w:rsid w:val="00246CE5"/>
    <w:rsid w:val="0025073D"/>
    <w:rsid w:val="00251BCE"/>
    <w:rsid w:val="002525A9"/>
    <w:rsid w:val="002538DD"/>
    <w:rsid w:val="00253EBB"/>
    <w:rsid w:val="00257327"/>
    <w:rsid w:val="00260C18"/>
    <w:rsid w:val="002615EB"/>
    <w:rsid w:val="00262940"/>
    <w:rsid w:val="00262CCB"/>
    <w:rsid w:val="002677FE"/>
    <w:rsid w:val="00267BBD"/>
    <w:rsid w:val="00270259"/>
    <w:rsid w:val="0027138F"/>
    <w:rsid w:val="00273108"/>
    <w:rsid w:val="00273580"/>
    <w:rsid w:val="0027388A"/>
    <w:rsid w:val="0027465F"/>
    <w:rsid w:val="00276469"/>
    <w:rsid w:val="0027762B"/>
    <w:rsid w:val="002809DE"/>
    <w:rsid w:val="0028328A"/>
    <w:rsid w:val="00284B7F"/>
    <w:rsid w:val="00291EA2"/>
    <w:rsid w:val="00293D78"/>
    <w:rsid w:val="0029562D"/>
    <w:rsid w:val="00297939"/>
    <w:rsid w:val="002A0479"/>
    <w:rsid w:val="002A198A"/>
    <w:rsid w:val="002A1BD0"/>
    <w:rsid w:val="002A2325"/>
    <w:rsid w:val="002A3AD2"/>
    <w:rsid w:val="002A4DE7"/>
    <w:rsid w:val="002B227A"/>
    <w:rsid w:val="002B5E24"/>
    <w:rsid w:val="002B69DA"/>
    <w:rsid w:val="002B7F4E"/>
    <w:rsid w:val="002C1F34"/>
    <w:rsid w:val="002C3911"/>
    <w:rsid w:val="002C6F6E"/>
    <w:rsid w:val="002D1C88"/>
    <w:rsid w:val="002D35A9"/>
    <w:rsid w:val="002D5ED8"/>
    <w:rsid w:val="002D63C7"/>
    <w:rsid w:val="002D7FF6"/>
    <w:rsid w:val="002E2BEF"/>
    <w:rsid w:val="002E64D7"/>
    <w:rsid w:val="002F17CE"/>
    <w:rsid w:val="002F25F4"/>
    <w:rsid w:val="002F27E4"/>
    <w:rsid w:val="002F3F19"/>
    <w:rsid w:val="002F47B1"/>
    <w:rsid w:val="002F7BDA"/>
    <w:rsid w:val="00302237"/>
    <w:rsid w:val="00303AF3"/>
    <w:rsid w:val="00303C0B"/>
    <w:rsid w:val="00303E89"/>
    <w:rsid w:val="0030462C"/>
    <w:rsid w:val="003110F9"/>
    <w:rsid w:val="00312332"/>
    <w:rsid w:val="00313D20"/>
    <w:rsid w:val="003141AC"/>
    <w:rsid w:val="00315709"/>
    <w:rsid w:val="00316367"/>
    <w:rsid w:val="00316652"/>
    <w:rsid w:val="0031683A"/>
    <w:rsid w:val="00317D99"/>
    <w:rsid w:val="00320E07"/>
    <w:rsid w:val="00320F59"/>
    <w:rsid w:val="00322450"/>
    <w:rsid w:val="00322546"/>
    <w:rsid w:val="0032279D"/>
    <w:rsid w:val="00322E51"/>
    <w:rsid w:val="00324EFD"/>
    <w:rsid w:val="0032695E"/>
    <w:rsid w:val="00326ACD"/>
    <w:rsid w:val="00330D83"/>
    <w:rsid w:val="00331DCF"/>
    <w:rsid w:val="00332613"/>
    <w:rsid w:val="00333749"/>
    <w:rsid w:val="00333ED1"/>
    <w:rsid w:val="00343B4C"/>
    <w:rsid w:val="00344851"/>
    <w:rsid w:val="00344D26"/>
    <w:rsid w:val="00353029"/>
    <w:rsid w:val="00353127"/>
    <w:rsid w:val="003532BB"/>
    <w:rsid w:val="00355C66"/>
    <w:rsid w:val="00357647"/>
    <w:rsid w:val="0036103A"/>
    <w:rsid w:val="00362A58"/>
    <w:rsid w:val="0036393E"/>
    <w:rsid w:val="00366BCD"/>
    <w:rsid w:val="00367198"/>
    <w:rsid w:val="00367A8D"/>
    <w:rsid w:val="003705AC"/>
    <w:rsid w:val="003746A3"/>
    <w:rsid w:val="00374AE9"/>
    <w:rsid w:val="00374B14"/>
    <w:rsid w:val="00387236"/>
    <w:rsid w:val="003901C6"/>
    <w:rsid w:val="00393726"/>
    <w:rsid w:val="0039682D"/>
    <w:rsid w:val="0039691D"/>
    <w:rsid w:val="00396C5C"/>
    <w:rsid w:val="003A00E4"/>
    <w:rsid w:val="003A2E85"/>
    <w:rsid w:val="003A41B9"/>
    <w:rsid w:val="003A57D1"/>
    <w:rsid w:val="003A7290"/>
    <w:rsid w:val="003B127A"/>
    <w:rsid w:val="003B3B2B"/>
    <w:rsid w:val="003B56A4"/>
    <w:rsid w:val="003B617C"/>
    <w:rsid w:val="003B681F"/>
    <w:rsid w:val="003B7F4D"/>
    <w:rsid w:val="003C0339"/>
    <w:rsid w:val="003C2909"/>
    <w:rsid w:val="003C5DF3"/>
    <w:rsid w:val="003C65EE"/>
    <w:rsid w:val="003C6D2A"/>
    <w:rsid w:val="003D04C7"/>
    <w:rsid w:val="003D28DD"/>
    <w:rsid w:val="003D47B9"/>
    <w:rsid w:val="003D5A8B"/>
    <w:rsid w:val="003D5FF7"/>
    <w:rsid w:val="003D6494"/>
    <w:rsid w:val="003D6EB7"/>
    <w:rsid w:val="003E05A5"/>
    <w:rsid w:val="003E1432"/>
    <w:rsid w:val="003E6925"/>
    <w:rsid w:val="003E7B3C"/>
    <w:rsid w:val="003F0C4B"/>
    <w:rsid w:val="003F10A1"/>
    <w:rsid w:val="003F48FB"/>
    <w:rsid w:val="003F60D5"/>
    <w:rsid w:val="0040564E"/>
    <w:rsid w:val="004116B9"/>
    <w:rsid w:val="00414A69"/>
    <w:rsid w:val="004160CE"/>
    <w:rsid w:val="004202F7"/>
    <w:rsid w:val="00421933"/>
    <w:rsid w:val="0042292F"/>
    <w:rsid w:val="00425636"/>
    <w:rsid w:val="00425E87"/>
    <w:rsid w:val="00425F56"/>
    <w:rsid w:val="00427736"/>
    <w:rsid w:val="004310A1"/>
    <w:rsid w:val="00432944"/>
    <w:rsid w:val="00432F7A"/>
    <w:rsid w:val="004343B1"/>
    <w:rsid w:val="0043751A"/>
    <w:rsid w:val="00441A18"/>
    <w:rsid w:val="0044210D"/>
    <w:rsid w:val="0044456A"/>
    <w:rsid w:val="00451504"/>
    <w:rsid w:val="0045469E"/>
    <w:rsid w:val="00454D80"/>
    <w:rsid w:val="00456942"/>
    <w:rsid w:val="00460A85"/>
    <w:rsid w:val="004616EA"/>
    <w:rsid w:val="00461DE5"/>
    <w:rsid w:val="004649FF"/>
    <w:rsid w:val="004676E2"/>
    <w:rsid w:val="00470746"/>
    <w:rsid w:val="0047435D"/>
    <w:rsid w:val="004759E8"/>
    <w:rsid w:val="00475BF7"/>
    <w:rsid w:val="00477ABD"/>
    <w:rsid w:val="00477E52"/>
    <w:rsid w:val="0048122F"/>
    <w:rsid w:val="004816A5"/>
    <w:rsid w:val="004832C0"/>
    <w:rsid w:val="00484610"/>
    <w:rsid w:val="00485067"/>
    <w:rsid w:val="004851BB"/>
    <w:rsid w:val="00486F55"/>
    <w:rsid w:val="0048743A"/>
    <w:rsid w:val="0049393A"/>
    <w:rsid w:val="00495665"/>
    <w:rsid w:val="0049679C"/>
    <w:rsid w:val="00496AA5"/>
    <w:rsid w:val="00496AB4"/>
    <w:rsid w:val="004A06E7"/>
    <w:rsid w:val="004A443F"/>
    <w:rsid w:val="004A464C"/>
    <w:rsid w:val="004A56E3"/>
    <w:rsid w:val="004A6C9E"/>
    <w:rsid w:val="004B03C7"/>
    <w:rsid w:val="004B0ADA"/>
    <w:rsid w:val="004B5BE5"/>
    <w:rsid w:val="004B5C6E"/>
    <w:rsid w:val="004B5FE4"/>
    <w:rsid w:val="004C12DE"/>
    <w:rsid w:val="004C1916"/>
    <w:rsid w:val="004C3ABD"/>
    <w:rsid w:val="004C4456"/>
    <w:rsid w:val="004C44EC"/>
    <w:rsid w:val="004C4AC7"/>
    <w:rsid w:val="004C4EAF"/>
    <w:rsid w:val="004C5533"/>
    <w:rsid w:val="004C5B15"/>
    <w:rsid w:val="004C73F1"/>
    <w:rsid w:val="004D1EBC"/>
    <w:rsid w:val="004E189A"/>
    <w:rsid w:val="004E6495"/>
    <w:rsid w:val="004F0C22"/>
    <w:rsid w:val="004F3228"/>
    <w:rsid w:val="004F766B"/>
    <w:rsid w:val="004F7A50"/>
    <w:rsid w:val="00500140"/>
    <w:rsid w:val="00501159"/>
    <w:rsid w:val="00501D87"/>
    <w:rsid w:val="00503D4F"/>
    <w:rsid w:val="00503EE4"/>
    <w:rsid w:val="0051019B"/>
    <w:rsid w:val="00510419"/>
    <w:rsid w:val="00510604"/>
    <w:rsid w:val="00512F28"/>
    <w:rsid w:val="0051691D"/>
    <w:rsid w:val="005203BA"/>
    <w:rsid w:val="005261EF"/>
    <w:rsid w:val="00526D69"/>
    <w:rsid w:val="00527A41"/>
    <w:rsid w:val="00527FE1"/>
    <w:rsid w:val="00530136"/>
    <w:rsid w:val="00533AFE"/>
    <w:rsid w:val="0053414D"/>
    <w:rsid w:val="005356A7"/>
    <w:rsid w:val="00535CE3"/>
    <w:rsid w:val="00536A58"/>
    <w:rsid w:val="0054091F"/>
    <w:rsid w:val="005427DA"/>
    <w:rsid w:val="00543CBA"/>
    <w:rsid w:val="00545601"/>
    <w:rsid w:val="005528AF"/>
    <w:rsid w:val="005534DD"/>
    <w:rsid w:val="00554801"/>
    <w:rsid w:val="005620C0"/>
    <w:rsid w:val="005621EF"/>
    <w:rsid w:val="005626F0"/>
    <w:rsid w:val="005648E0"/>
    <w:rsid w:val="005665F1"/>
    <w:rsid w:val="00566728"/>
    <w:rsid w:val="00572168"/>
    <w:rsid w:val="00580E32"/>
    <w:rsid w:val="005816AE"/>
    <w:rsid w:val="005862BF"/>
    <w:rsid w:val="0058684C"/>
    <w:rsid w:val="00593311"/>
    <w:rsid w:val="005941B1"/>
    <w:rsid w:val="005961B3"/>
    <w:rsid w:val="00596CBF"/>
    <w:rsid w:val="00597312"/>
    <w:rsid w:val="005978EB"/>
    <w:rsid w:val="005A19A2"/>
    <w:rsid w:val="005A34DB"/>
    <w:rsid w:val="005A526E"/>
    <w:rsid w:val="005A65D1"/>
    <w:rsid w:val="005B0B54"/>
    <w:rsid w:val="005B15F5"/>
    <w:rsid w:val="005B301D"/>
    <w:rsid w:val="005B5F33"/>
    <w:rsid w:val="005B6729"/>
    <w:rsid w:val="005C3692"/>
    <w:rsid w:val="005C46AC"/>
    <w:rsid w:val="005C525D"/>
    <w:rsid w:val="005C6F76"/>
    <w:rsid w:val="005C754D"/>
    <w:rsid w:val="005C79D1"/>
    <w:rsid w:val="005D455F"/>
    <w:rsid w:val="005D6548"/>
    <w:rsid w:val="005D78FA"/>
    <w:rsid w:val="005E23A7"/>
    <w:rsid w:val="005E55B0"/>
    <w:rsid w:val="005E7496"/>
    <w:rsid w:val="005F0F7F"/>
    <w:rsid w:val="005F633B"/>
    <w:rsid w:val="0060123C"/>
    <w:rsid w:val="00601901"/>
    <w:rsid w:val="00605263"/>
    <w:rsid w:val="00605CE4"/>
    <w:rsid w:val="006064D0"/>
    <w:rsid w:val="00606B96"/>
    <w:rsid w:val="00607441"/>
    <w:rsid w:val="00607C94"/>
    <w:rsid w:val="0061072F"/>
    <w:rsid w:val="00615621"/>
    <w:rsid w:val="00621847"/>
    <w:rsid w:val="0063138E"/>
    <w:rsid w:val="00632273"/>
    <w:rsid w:val="00632581"/>
    <w:rsid w:val="00637654"/>
    <w:rsid w:val="00641A5E"/>
    <w:rsid w:val="00642554"/>
    <w:rsid w:val="00646184"/>
    <w:rsid w:val="00660A2D"/>
    <w:rsid w:val="00660D99"/>
    <w:rsid w:val="006610EB"/>
    <w:rsid w:val="00670224"/>
    <w:rsid w:val="0067209F"/>
    <w:rsid w:val="006738F2"/>
    <w:rsid w:val="00674E49"/>
    <w:rsid w:val="006774A8"/>
    <w:rsid w:val="006774CB"/>
    <w:rsid w:val="00683E7C"/>
    <w:rsid w:val="006852CB"/>
    <w:rsid w:val="00685C5A"/>
    <w:rsid w:val="0069133F"/>
    <w:rsid w:val="00693A2F"/>
    <w:rsid w:val="00695DAA"/>
    <w:rsid w:val="0069646B"/>
    <w:rsid w:val="006976F3"/>
    <w:rsid w:val="0069792D"/>
    <w:rsid w:val="006A0756"/>
    <w:rsid w:val="006A1AAB"/>
    <w:rsid w:val="006A20FC"/>
    <w:rsid w:val="006A7C85"/>
    <w:rsid w:val="006B0F15"/>
    <w:rsid w:val="006B3942"/>
    <w:rsid w:val="006B656E"/>
    <w:rsid w:val="006C260D"/>
    <w:rsid w:val="006D0049"/>
    <w:rsid w:val="006D360A"/>
    <w:rsid w:val="006D4763"/>
    <w:rsid w:val="006D4C9B"/>
    <w:rsid w:val="006D5EDD"/>
    <w:rsid w:val="006E4662"/>
    <w:rsid w:val="006F5094"/>
    <w:rsid w:val="006F55C5"/>
    <w:rsid w:val="006F7223"/>
    <w:rsid w:val="006F77A0"/>
    <w:rsid w:val="007003AE"/>
    <w:rsid w:val="00700489"/>
    <w:rsid w:val="00700C60"/>
    <w:rsid w:val="0070181F"/>
    <w:rsid w:val="00706308"/>
    <w:rsid w:val="007064B9"/>
    <w:rsid w:val="00711853"/>
    <w:rsid w:val="00711F0C"/>
    <w:rsid w:val="00711F81"/>
    <w:rsid w:val="007131A2"/>
    <w:rsid w:val="007134C3"/>
    <w:rsid w:val="00720873"/>
    <w:rsid w:val="00720B9E"/>
    <w:rsid w:val="007241F0"/>
    <w:rsid w:val="007253C0"/>
    <w:rsid w:val="0072631D"/>
    <w:rsid w:val="00726D92"/>
    <w:rsid w:val="0073084C"/>
    <w:rsid w:val="0073158F"/>
    <w:rsid w:val="00740973"/>
    <w:rsid w:val="00745916"/>
    <w:rsid w:val="0074600A"/>
    <w:rsid w:val="00753710"/>
    <w:rsid w:val="00754665"/>
    <w:rsid w:val="0075689A"/>
    <w:rsid w:val="007574C8"/>
    <w:rsid w:val="0076078B"/>
    <w:rsid w:val="0076161C"/>
    <w:rsid w:val="00761779"/>
    <w:rsid w:val="007628B7"/>
    <w:rsid w:val="007668FB"/>
    <w:rsid w:val="00767B09"/>
    <w:rsid w:val="00770A4D"/>
    <w:rsid w:val="00771BB6"/>
    <w:rsid w:val="00771BDA"/>
    <w:rsid w:val="00771F2B"/>
    <w:rsid w:val="00773991"/>
    <w:rsid w:val="007805AF"/>
    <w:rsid w:val="007913BB"/>
    <w:rsid w:val="00791405"/>
    <w:rsid w:val="00793D8B"/>
    <w:rsid w:val="007961E7"/>
    <w:rsid w:val="007A04BA"/>
    <w:rsid w:val="007A546E"/>
    <w:rsid w:val="007A5E4E"/>
    <w:rsid w:val="007B435D"/>
    <w:rsid w:val="007B645E"/>
    <w:rsid w:val="007B7CF9"/>
    <w:rsid w:val="007C1D8A"/>
    <w:rsid w:val="007C29C6"/>
    <w:rsid w:val="007C2FA6"/>
    <w:rsid w:val="007C665E"/>
    <w:rsid w:val="007C7184"/>
    <w:rsid w:val="007C7A36"/>
    <w:rsid w:val="007D08B5"/>
    <w:rsid w:val="007D18C4"/>
    <w:rsid w:val="007D25D1"/>
    <w:rsid w:val="007D339A"/>
    <w:rsid w:val="007D34F5"/>
    <w:rsid w:val="007D50DC"/>
    <w:rsid w:val="007E029B"/>
    <w:rsid w:val="007E2EE7"/>
    <w:rsid w:val="007E359D"/>
    <w:rsid w:val="007E3F8D"/>
    <w:rsid w:val="007F07E8"/>
    <w:rsid w:val="007F15DB"/>
    <w:rsid w:val="007F1F29"/>
    <w:rsid w:val="007F2753"/>
    <w:rsid w:val="007F3A7A"/>
    <w:rsid w:val="007F3AF4"/>
    <w:rsid w:val="007F444B"/>
    <w:rsid w:val="007F449D"/>
    <w:rsid w:val="007F6609"/>
    <w:rsid w:val="007F6702"/>
    <w:rsid w:val="007F6E02"/>
    <w:rsid w:val="007F7214"/>
    <w:rsid w:val="007F7E0F"/>
    <w:rsid w:val="008033CB"/>
    <w:rsid w:val="00806771"/>
    <w:rsid w:val="00814BF0"/>
    <w:rsid w:val="0081559E"/>
    <w:rsid w:val="00815D56"/>
    <w:rsid w:val="00817B8C"/>
    <w:rsid w:val="0082188A"/>
    <w:rsid w:val="0082507B"/>
    <w:rsid w:val="00830942"/>
    <w:rsid w:val="00831805"/>
    <w:rsid w:val="00834D1C"/>
    <w:rsid w:val="008362A3"/>
    <w:rsid w:val="0083655F"/>
    <w:rsid w:val="00843233"/>
    <w:rsid w:val="008445B3"/>
    <w:rsid w:val="008446C5"/>
    <w:rsid w:val="00846EB8"/>
    <w:rsid w:val="008523A9"/>
    <w:rsid w:val="0085519B"/>
    <w:rsid w:val="00856527"/>
    <w:rsid w:val="00856AEE"/>
    <w:rsid w:val="00861589"/>
    <w:rsid w:val="00862C8B"/>
    <w:rsid w:val="00863DB4"/>
    <w:rsid w:val="0086407E"/>
    <w:rsid w:val="008663B3"/>
    <w:rsid w:val="00867A0F"/>
    <w:rsid w:val="00874D7F"/>
    <w:rsid w:val="00875A2F"/>
    <w:rsid w:val="00880C28"/>
    <w:rsid w:val="00881235"/>
    <w:rsid w:val="0088136F"/>
    <w:rsid w:val="008819BA"/>
    <w:rsid w:val="008820AF"/>
    <w:rsid w:val="0088590D"/>
    <w:rsid w:val="00886D8A"/>
    <w:rsid w:val="00887969"/>
    <w:rsid w:val="008A2157"/>
    <w:rsid w:val="008A39A6"/>
    <w:rsid w:val="008A4463"/>
    <w:rsid w:val="008A4A2E"/>
    <w:rsid w:val="008A5F17"/>
    <w:rsid w:val="008B0363"/>
    <w:rsid w:val="008B06DD"/>
    <w:rsid w:val="008B15E6"/>
    <w:rsid w:val="008B7064"/>
    <w:rsid w:val="008B7F40"/>
    <w:rsid w:val="008C0E3D"/>
    <w:rsid w:val="008C31B2"/>
    <w:rsid w:val="008C4B94"/>
    <w:rsid w:val="008D03EF"/>
    <w:rsid w:val="008D1740"/>
    <w:rsid w:val="008D1A29"/>
    <w:rsid w:val="008D3739"/>
    <w:rsid w:val="008D55FA"/>
    <w:rsid w:val="008D6862"/>
    <w:rsid w:val="008E512A"/>
    <w:rsid w:val="008E5259"/>
    <w:rsid w:val="008E68B0"/>
    <w:rsid w:val="008F0C93"/>
    <w:rsid w:val="008F16A5"/>
    <w:rsid w:val="008F4743"/>
    <w:rsid w:val="008F6B05"/>
    <w:rsid w:val="009004C8"/>
    <w:rsid w:val="009014E1"/>
    <w:rsid w:val="00901C0E"/>
    <w:rsid w:val="009027A8"/>
    <w:rsid w:val="00902A7F"/>
    <w:rsid w:val="00904E6C"/>
    <w:rsid w:val="00907F03"/>
    <w:rsid w:val="009112F0"/>
    <w:rsid w:val="00912751"/>
    <w:rsid w:val="00915C11"/>
    <w:rsid w:val="0091722E"/>
    <w:rsid w:val="009203FE"/>
    <w:rsid w:val="00921343"/>
    <w:rsid w:val="00922042"/>
    <w:rsid w:val="00922CFF"/>
    <w:rsid w:val="00924141"/>
    <w:rsid w:val="00927D72"/>
    <w:rsid w:val="00931CD2"/>
    <w:rsid w:val="009330F6"/>
    <w:rsid w:val="00933A7A"/>
    <w:rsid w:val="009347E5"/>
    <w:rsid w:val="009354E1"/>
    <w:rsid w:val="00935E3E"/>
    <w:rsid w:val="00936E64"/>
    <w:rsid w:val="009377AA"/>
    <w:rsid w:val="0094168B"/>
    <w:rsid w:val="00942923"/>
    <w:rsid w:val="00942B49"/>
    <w:rsid w:val="00945F7E"/>
    <w:rsid w:val="00950252"/>
    <w:rsid w:val="00951262"/>
    <w:rsid w:val="009529DA"/>
    <w:rsid w:val="00952CCE"/>
    <w:rsid w:val="00954ED1"/>
    <w:rsid w:val="00957392"/>
    <w:rsid w:val="009662E4"/>
    <w:rsid w:val="00976A47"/>
    <w:rsid w:val="00976C32"/>
    <w:rsid w:val="00977BA5"/>
    <w:rsid w:val="0098096D"/>
    <w:rsid w:val="009839E2"/>
    <w:rsid w:val="00983BBB"/>
    <w:rsid w:val="00986249"/>
    <w:rsid w:val="00986269"/>
    <w:rsid w:val="00986A79"/>
    <w:rsid w:val="0099058F"/>
    <w:rsid w:val="00990DE7"/>
    <w:rsid w:val="009910A8"/>
    <w:rsid w:val="00993A37"/>
    <w:rsid w:val="009975BC"/>
    <w:rsid w:val="00997952"/>
    <w:rsid w:val="009A3134"/>
    <w:rsid w:val="009A51B6"/>
    <w:rsid w:val="009A783D"/>
    <w:rsid w:val="009B02A7"/>
    <w:rsid w:val="009B069A"/>
    <w:rsid w:val="009B1B6E"/>
    <w:rsid w:val="009B2067"/>
    <w:rsid w:val="009B28A6"/>
    <w:rsid w:val="009B2B89"/>
    <w:rsid w:val="009B5FFE"/>
    <w:rsid w:val="009B7244"/>
    <w:rsid w:val="009C0806"/>
    <w:rsid w:val="009C15A6"/>
    <w:rsid w:val="009C617B"/>
    <w:rsid w:val="009C6E20"/>
    <w:rsid w:val="009C7B46"/>
    <w:rsid w:val="009D45C9"/>
    <w:rsid w:val="009D5595"/>
    <w:rsid w:val="009D6035"/>
    <w:rsid w:val="009D6960"/>
    <w:rsid w:val="009D7D15"/>
    <w:rsid w:val="009E25EC"/>
    <w:rsid w:val="009E4F9F"/>
    <w:rsid w:val="009E6240"/>
    <w:rsid w:val="009E7CED"/>
    <w:rsid w:val="009F16A2"/>
    <w:rsid w:val="009F3336"/>
    <w:rsid w:val="009F450A"/>
    <w:rsid w:val="009F52E5"/>
    <w:rsid w:val="009F55EA"/>
    <w:rsid w:val="009F6DCE"/>
    <w:rsid w:val="009F7C0E"/>
    <w:rsid w:val="00A0054E"/>
    <w:rsid w:val="00A02FBC"/>
    <w:rsid w:val="00A0671F"/>
    <w:rsid w:val="00A069DD"/>
    <w:rsid w:val="00A1184A"/>
    <w:rsid w:val="00A11E29"/>
    <w:rsid w:val="00A15C89"/>
    <w:rsid w:val="00A1604A"/>
    <w:rsid w:val="00A16683"/>
    <w:rsid w:val="00A167EA"/>
    <w:rsid w:val="00A17EEE"/>
    <w:rsid w:val="00A2108E"/>
    <w:rsid w:val="00A21955"/>
    <w:rsid w:val="00A233D2"/>
    <w:rsid w:val="00A24EE9"/>
    <w:rsid w:val="00A30C0D"/>
    <w:rsid w:val="00A3356D"/>
    <w:rsid w:val="00A35CCA"/>
    <w:rsid w:val="00A366EC"/>
    <w:rsid w:val="00A4050D"/>
    <w:rsid w:val="00A40921"/>
    <w:rsid w:val="00A42893"/>
    <w:rsid w:val="00A50E41"/>
    <w:rsid w:val="00A54E66"/>
    <w:rsid w:val="00A5560D"/>
    <w:rsid w:val="00A566FA"/>
    <w:rsid w:val="00A57903"/>
    <w:rsid w:val="00A57AD4"/>
    <w:rsid w:val="00A63225"/>
    <w:rsid w:val="00A64995"/>
    <w:rsid w:val="00A65F36"/>
    <w:rsid w:val="00A666DE"/>
    <w:rsid w:val="00A66DDE"/>
    <w:rsid w:val="00A6737E"/>
    <w:rsid w:val="00A71457"/>
    <w:rsid w:val="00A74839"/>
    <w:rsid w:val="00A7687C"/>
    <w:rsid w:val="00A77AD4"/>
    <w:rsid w:val="00A82466"/>
    <w:rsid w:val="00A841C4"/>
    <w:rsid w:val="00A8569C"/>
    <w:rsid w:val="00A8589B"/>
    <w:rsid w:val="00A8683D"/>
    <w:rsid w:val="00A86C2F"/>
    <w:rsid w:val="00A902EC"/>
    <w:rsid w:val="00A95239"/>
    <w:rsid w:val="00A97E4D"/>
    <w:rsid w:val="00AA0BAC"/>
    <w:rsid w:val="00AA1267"/>
    <w:rsid w:val="00AA198F"/>
    <w:rsid w:val="00AA6532"/>
    <w:rsid w:val="00AA6A32"/>
    <w:rsid w:val="00AA7FAC"/>
    <w:rsid w:val="00AB2414"/>
    <w:rsid w:val="00AB27C0"/>
    <w:rsid w:val="00AB4A58"/>
    <w:rsid w:val="00AB5ACA"/>
    <w:rsid w:val="00AB7921"/>
    <w:rsid w:val="00AB7F4B"/>
    <w:rsid w:val="00AC0ADC"/>
    <w:rsid w:val="00AC1838"/>
    <w:rsid w:val="00AC201C"/>
    <w:rsid w:val="00AC69AE"/>
    <w:rsid w:val="00AC6C92"/>
    <w:rsid w:val="00AD0405"/>
    <w:rsid w:val="00AD08F4"/>
    <w:rsid w:val="00AD16E4"/>
    <w:rsid w:val="00AD2779"/>
    <w:rsid w:val="00AD32BB"/>
    <w:rsid w:val="00AD5032"/>
    <w:rsid w:val="00AD50A8"/>
    <w:rsid w:val="00AE0892"/>
    <w:rsid w:val="00AE0971"/>
    <w:rsid w:val="00AE25F9"/>
    <w:rsid w:val="00AE5BD3"/>
    <w:rsid w:val="00AE64E4"/>
    <w:rsid w:val="00AE79BD"/>
    <w:rsid w:val="00AF2E51"/>
    <w:rsid w:val="00AF7105"/>
    <w:rsid w:val="00AF7954"/>
    <w:rsid w:val="00AF7F4E"/>
    <w:rsid w:val="00B00003"/>
    <w:rsid w:val="00B0345C"/>
    <w:rsid w:val="00B039F4"/>
    <w:rsid w:val="00B0482B"/>
    <w:rsid w:val="00B055C0"/>
    <w:rsid w:val="00B05C98"/>
    <w:rsid w:val="00B0681A"/>
    <w:rsid w:val="00B070CF"/>
    <w:rsid w:val="00B103C7"/>
    <w:rsid w:val="00B12274"/>
    <w:rsid w:val="00B124E7"/>
    <w:rsid w:val="00B14D1A"/>
    <w:rsid w:val="00B178F6"/>
    <w:rsid w:val="00B209B8"/>
    <w:rsid w:val="00B262D4"/>
    <w:rsid w:val="00B26828"/>
    <w:rsid w:val="00B279EB"/>
    <w:rsid w:val="00B32D1E"/>
    <w:rsid w:val="00B40AFC"/>
    <w:rsid w:val="00B40BBA"/>
    <w:rsid w:val="00B4450B"/>
    <w:rsid w:val="00B5093E"/>
    <w:rsid w:val="00B52D55"/>
    <w:rsid w:val="00B52F56"/>
    <w:rsid w:val="00B55A56"/>
    <w:rsid w:val="00B5761B"/>
    <w:rsid w:val="00B626D0"/>
    <w:rsid w:val="00B64B09"/>
    <w:rsid w:val="00B67D10"/>
    <w:rsid w:val="00B71C16"/>
    <w:rsid w:val="00B736AE"/>
    <w:rsid w:val="00B75BC6"/>
    <w:rsid w:val="00B75C1D"/>
    <w:rsid w:val="00B81217"/>
    <w:rsid w:val="00B817A1"/>
    <w:rsid w:val="00B81C64"/>
    <w:rsid w:val="00B8217A"/>
    <w:rsid w:val="00B86B7E"/>
    <w:rsid w:val="00B903CD"/>
    <w:rsid w:val="00B91171"/>
    <w:rsid w:val="00B91B37"/>
    <w:rsid w:val="00B93085"/>
    <w:rsid w:val="00B9394F"/>
    <w:rsid w:val="00B95570"/>
    <w:rsid w:val="00B9569E"/>
    <w:rsid w:val="00B96F5C"/>
    <w:rsid w:val="00BA0C02"/>
    <w:rsid w:val="00BA5BF6"/>
    <w:rsid w:val="00BA75C1"/>
    <w:rsid w:val="00BA7B84"/>
    <w:rsid w:val="00BB2214"/>
    <w:rsid w:val="00BB3989"/>
    <w:rsid w:val="00BB48C3"/>
    <w:rsid w:val="00BB55EF"/>
    <w:rsid w:val="00BB5DE4"/>
    <w:rsid w:val="00BB6467"/>
    <w:rsid w:val="00BB6BF6"/>
    <w:rsid w:val="00BB78AB"/>
    <w:rsid w:val="00BC01C8"/>
    <w:rsid w:val="00BC1C29"/>
    <w:rsid w:val="00BC2B9A"/>
    <w:rsid w:val="00BC37BA"/>
    <w:rsid w:val="00BC45B5"/>
    <w:rsid w:val="00BC6268"/>
    <w:rsid w:val="00BC7AB5"/>
    <w:rsid w:val="00BD0DBA"/>
    <w:rsid w:val="00BD1BDF"/>
    <w:rsid w:val="00BD7DD0"/>
    <w:rsid w:val="00BD7FFC"/>
    <w:rsid w:val="00BE2F0A"/>
    <w:rsid w:val="00BE372E"/>
    <w:rsid w:val="00BE60D0"/>
    <w:rsid w:val="00BE6D9B"/>
    <w:rsid w:val="00BE6FA3"/>
    <w:rsid w:val="00BF4754"/>
    <w:rsid w:val="00BF4CBE"/>
    <w:rsid w:val="00BF5248"/>
    <w:rsid w:val="00C01E38"/>
    <w:rsid w:val="00C02FA9"/>
    <w:rsid w:val="00C04312"/>
    <w:rsid w:val="00C05143"/>
    <w:rsid w:val="00C10D86"/>
    <w:rsid w:val="00C121BE"/>
    <w:rsid w:val="00C12426"/>
    <w:rsid w:val="00C14543"/>
    <w:rsid w:val="00C207F1"/>
    <w:rsid w:val="00C21F3A"/>
    <w:rsid w:val="00C2454B"/>
    <w:rsid w:val="00C27564"/>
    <w:rsid w:val="00C31634"/>
    <w:rsid w:val="00C33509"/>
    <w:rsid w:val="00C3459C"/>
    <w:rsid w:val="00C35B9D"/>
    <w:rsid w:val="00C3606B"/>
    <w:rsid w:val="00C370C2"/>
    <w:rsid w:val="00C41082"/>
    <w:rsid w:val="00C4152E"/>
    <w:rsid w:val="00C464F5"/>
    <w:rsid w:val="00C52B78"/>
    <w:rsid w:val="00C54212"/>
    <w:rsid w:val="00C5550A"/>
    <w:rsid w:val="00C559A0"/>
    <w:rsid w:val="00C55B82"/>
    <w:rsid w:val="00C574C9"/>
    <w:rsid w:val="00C606E6"/>
    <w:rsid w:val="00C61AC8"/>
    <w:rsid w:val="00C67CC8"/>
    <w:rsid w:val="00C706DD"/>
    <w:rsid w:val="00C72317"/>
    <w:rsid w:val="00C73DA0"/>
    <w:rsid w:val="00C753DE"/>
    <w:rsid w:val="00C77DCA"/>
    <w:rsid w:val="00C80024"/>
    <w:rsid w:val="00C81171"/>
    <w:rsid w:val="00C8220F"/>
    <w:rsid w:val="00C839A4"/>
    <w:rsid w:val="00C83BF1"/>
    <w:rsid w:val="00C84D6E"/>
    <w:rsid w:val="00C85F9B"/>
    <w:rsid w:val="00C874AD"/>
    <w:rsid w:val="00C931D1"/>
    <w:rsid w:val="00C937D9"/>
    <w:rsid w:val="00C9426A"/>
    <w:rsid w:val="00C9681B"/>
    <w:rsid w:val="00CA04B0"/>
    <w:rsid w:val="00CA1E67"/>
    <w:rsid w:val="00CA20F3"/>
    <w:rsid w:val="00CA2388"/>
    <w:rsid w:val="00CA2AC4"/>
    <w:rsid w:val="00CA2BCC"/>
    <w:rsid w:val="00CA4166"/>
    <w:rsid w:val="00CA561D"/>
    <w:rsid w:val="00CA5E29"/>
    <w:rsid w:val="00CA6A8B"/>
    <w:rsid w:val="00CA71AC"/>
    <w:rsid w:val="00CB0076"/>
    <w:rsid w:val="00CB1295"/>
    <w:rsid w:val="00CB46CF"/>
    <w:rsid w:val="00CB59C7"/>
    <w:rsid w:val="00CB5A04"/>
    <w:rsid w:val="00CB5A06"/>
    <w:rsid w:val="00CB754D"/>
    <w:rsid w:val="00CC20E6"/>
    <w:rsid w:val="00CC2E15"/>
    <w:rsid w:val="00CC33C8"/>
    <w:rsid w:val="00CC4BFB"/>
    <w:rsid w:val="00CC5831"/>
    <w:rsid w:val="00CD161B"/>
    <w:rsid w:val="00CD178F"/>
    <w:rsid w:val="00CD38E8"/>
    <w:rsid w:val="00CD6C3E"/>
    <w:rsid w:val="00CE03D8"/>
    <w:rsid w:val="00CE090F"/>
    <w:rsid w:val="00CE10C6"/>
    <w:rsid w:val="00CE18BF"/>
    <w:rsid w:val="00CE1DE4"/>
    <w:rsid w:val="00CE6103"/>
    <w:rsid w:val="00CF1B0C"/>
    <w:rsid w:val="00CF360D"/>
    <w:rsid w:val="00CF482F"/>
    <w:rsid w:val="00CF57BD"/>
    <w:rsid w:val="00CF6FE6"/>
    <w:rsid w:val="00CF71AD"/>
    <w:rsid w:val="00CF7F12"/>
    <w:rsid w:val="00D011C6"/>
    <w:rsid w:val="00D02587"/>
    <w:rsid w:val="00D02964"/>
    <w:rsid w:val="00D03CE1"/>
    <w:rsid w:val="00D06D86"/>
    <w:rsid w:val="00D14EAB"/>
    <w:rsid w:val="00D14FC1"/>
    <w:rsid w:val="00D15802"/>
    <w:rsid w:val="00D15CEE"/>
    <w:rsid w:val="00D220B2"/>
    <w:rsid w:val="00D23ADF"/>
    <w:rsid w:val="00D26CF6"/>
    <w:rsid w:val="00D30A94"/>
    <w:rsid w:val="00D316A5"/>
    <w:rsid w:val="00D326DD"/>
    <w:rsid w:val="00D33175"/>
    <w:rsid w:val="00D33CFA"/>
    <w:rsid w:val="00D425BF"/>
    <w:rsid w:val="00D42F34"/>
    <w:rsid w:val="00D46258"/>
    <w:rsid w:val="00D46527"/>
    <w:rsid w:val="00D47600"/>
    <w:rsid w:val="00D506C7"/>
    <w:rsid w:val="00D52135"/>
    <w:rsid w:val="00D55BE2"/>
    <w:rsid w:val="00D60B5C"/>
    <w:rsid w:val="00D629CF"/>
    <w:rsid w:val="00D656D3"/>
    <w:rsid w:val="00D667CA"/>
    <w:rsid w:val="00D66C95"/>
    <w:rsid w:val="00D73E0F"/>
    <w:rsid w:val="00D74D3C"/>
    <w:rsid w:val="00D75883"/>
    <w:rsid w:val="00D7754A"/>
    <w:rsid w:val="00D8088D"/>
    <w:rsid w:val="00D80A44"/>
    <w:rsid w:val="00D851B5"/>
    <w:rsid w:val="00D85646"/>
    <w:rsid w:val="00D8637B"/>
    <w:rsid w:val="00D8700F"/>
    <w:rsid w:val="00D87289"/>
    <w:rsid w:val="00D879CF"/>
    <w:rsid w:val="00D94AAA"/>
    <w:rsid w:val="00DA0E54"/>
    <w:rsid w:val="00DA1090"/>
    <w:rsid w:val="00DA1F33"/>
    <w:rsid w:val="00DA45E1"/>
    <w:rsid w:val="00DA4A26"/>
    <w:rsid w:val="00DA50D4"/>
    <w:rsid w:val="00DA616B"/>
    <w:rsid w:val="00DB0B7D"/>
    <w:rsid w:val="00DB0FE8"/>
    <w:rsid w:val="00DB6EA0"/>
    <w:rsid w:val="00DC23F3"/>
    <w:rsid w:val="00DC3012"/>
    <w:rsid w:val="00DC4108"/>
    <w:rsid w:val="00DC4FA9"/>
    <w:rsid w:val="00DD1780"/>
    <w:rsid w:val="00DD191C"/>
    <w:rsid w:val="00DD490C"/>
    <w:rsid w:val="00DD6590"/>
    <w:rsid w:val="00DD71FA"/>
    <w:rsid w:val="00DE1EAF"/>
    <w:rsid w:val="00DE29BA"/>
    <w:rsid w:val="00DE3F3C"/>
    <w:rsid w:val="00DE6683"/>
    <w:rsid w:val="00DF0837"/>
    <w:rsid w:val="00DF1E51"/>
    <w:rsid w:val="00DF2F0C"/>
    <w:rsid w:val="00DF39FF"/>
    <w:rsid w:val="00DF473A"/>
    <w:rsid w:val="00DF7C15"/>
    <w:rsid w:val="00E019EF"/>
    <w:rsid w:val="00E03B8F"/>
    <w:rsid w:val="00E05B45"/>
    <w:rsid w:val="00E05C2B"/>
    <w:rsid w:val="00E0630C"/>
    <w:rsid w:val="00E10E47"/>
    <w:rsid w:val="00E118B0"/>
    <w:rsid w:val="00E133A3"/>
    <w:rsid w:val="00E14B09"/>
    <w:rsid w:val="00E16822"/>
    <w:rsid w:val="00E16C0C"/>
    <w:rsid w:val="00E16EC1"/>
    <w:rsid w:val="00E16F30"/>
    <w:rsid w:val="00E1702A"/>
    <w:rsid w:val="00E178C8"/>
    <w:rsid w:val="00E23DCA"/>
    <w:rsid w:val="00E246C0"/>
    <w:rsid w:val="00E271BF"/>
    <w:rsid w:val="00E2760F"/>
    <w:rsid w:val="00E30E02"/>
    <w:rsid w:val="00E31567"/>
    <w:rsid w:val="00E31C56"/>
    <w:rsid w:val="00E33A22"/>
    <w:rsid w:val="00E35568"/>
    <w:rsid w:val="00E35B3D"/>
    <w:rsid w:val="00E37847"/>
    <w:rsid w:val="00E42982"/>
    <w:rsid w:val="00E42ECB"/>
    <w:rsid w:val="00E443B4"/>
    <w:rsid w:val="00E45281"/>
    <w:rsid w:val="00E455C4"/>
    <w:rsid w:val="00E461FD"/>
    <w:rsid w:val="00E463A1"/>
    <w:rsid w:val="00E46546"/>
    <w:rsid w:val="00E50567"/>
    <w:rsid w:val="00E507E8"/>
    <w:rsid w:val="00E5112B"/>
    <w:rsid w:val="00E51263"/>
    <w:rsid w:val="00E518AA"/>
    <w:rsid w:val="00E518EF"/>
    <w:rsid w:val="00E53C2A"/>
    <w:rsid w:val="00E54DCD"/>
    <w:rsid w:val="00E55A5E"/>
    <w:rsid w:val="00E55EDB"/>
    <w:rsid w:val="00E60C07"/>
    <w:rsid w:val="00E61113"/>
    <w:rsid w:val="00E74D16"/>
    <w:rsid w:val="00E761A5"/>
    <w:rsid w:val="00E8197B"/>
    <w:rsid w:val="00E829D1"/>
    <w:rsid w:val="00E8530C"/>
    <w:rsid w:val="00E8663C"/>
    <w:rsid w:val="00E91A51"/>
    <w:rsid w:val="00E92ADB"/>
    <w:rsid w:val="00E93BD1"/>
    <w:rsid w:val="00E9693D"/>
    <w:rsid w:val="00E97187"/>
    <w:rsid w:val="00E9757F"/>
    <w:rsid w:val="00EA15C5"/>
    <w:rsid w:val="00EA2D04"/>
    <w:rsid w:val="00EA4607"/>
    <w:rsid w:val="00EA5D0A"/>
    <w:rsid w:val="00EA60FB"/>
    <w:rsid w:val="00EB0465"/>
    <w:rsid w:val="00EB17A2"/>
    <w:rsid w:val="00EB1944"/>
    <w:rsid w:val="00EB19D7"/>
    <w:rsid w:val="00EB37B6"/>
    <w:rsid w:val="00EB3BFA"/>
    <w:rsid w:val="00EB6882"/>
    <w:rsid w:val="00EB6CE3"/>
    <w:rsid w:val="00EC139F"/>
    <w:rsid w:val="00EC37D8"/>
    <w:rsid w:val="00EC3D09"/>
    <w:rsid w:val="00EC4DA4"/>
    <w:rsid w:val="00EC6131"/>
    <w:rsid w:val="00EC75E7"/>
    <w:rsid w:val="00ED2B22"/>
    <w:rsid w:val="00ED3730"/>
    <w:rsid w:val="00ED6E07"/>
    <w:rsid w:val="00ED6E2D"/>
    <w:rsid w:val="00ED7A6D"/>
    <w:rsid w:val="00EE0204"/>
    <w:rsid w:val="00EE119E"/>
    <w:rsid w:val="00EE43E3"/>
    <w:rsid w:val="00EE6755"/>
    <w:rsid w:val="00EE6CD6"/>
    <w:rsid w:val="00EE7453"/>
    <w:rsid w:val="00EE7596"/>
    <w:rsid w:val="00EF348B"/>
    <w:rsid w:val="00EF53DD"/>
    <w:rsid w:val="00EF5A09"/>
    <w:rsid w:val="00EF607A"/>
    <w:rsid w:val="00F00045"/>
    <w:rsid w:val="00F00679"/>
    <w:rsid w:val="00F01F06"/>
    <w:rsid w:val="00F0313F"/>
    <w:rsid w:val="00F04EB1"/>
    <w:rsid w:val="00F10EF7"/>
    <w:rsid w:val="00F14D0D"/>
    <w:rsid w:val="00F16E23"/>
    <w:rsid w:val="00F17A58"/>
    <w:rsid w:val="00F17FB4"/>
    <w:rsid w:val="00F216BC"/>
    <w:rsid w:val="00F22025"/>
    <w:rsid w:val="00F232CF"/>
    <w:rsid w:val="00F2433A"/>
    <w:rsid w:val="00F26F7F"/>
    <w:rsid w:val="00F27EB4"/>
    <w:rsid w:val="00F33F91"/>
    <w:rsid w:val="00F35854"/>
    <w:rsid w:val="00F374E5"/>
    <w:rsid w:val="00F37B29"/>
    <w:rsid w:val="00F42895"/>
    <w:rsid w:val="00F44A40"/>
    <w:rsid w:val="00F45234"/>
    <w:rsid w:val="00F510E9"/>
    <w:rsid w:val="00F5209D"/>
    <w:rsid w:val="00F5439C"/>
    <w:rsid w:val="00F54D53"/>
    <w:rsid w:val="00F57101"/>
    <w:rsid w:val="00F61107"/>
    <w:rsid w:val="00F61E60"/>
    <w:rsid w:val="00F62C06"/>
    <w:rsid w:val="00F63900"/>
    <w:rsid w:val="00F641C0"/>
    <w:rsid w:val="00F6677B"/>
    <w:rsid w:val="00F7088E"/>
    <w:rsid w:val="00F7189A"/>
    <w:rsid w:val="00F71D50"/>
    <w:rsid w:val="00F73329"/>
    <w:rsid w:val="00F73F52"/>
    <w:rsid w:val="00F751F2"/>
    <w:rsid w:val="00F76936"/>
    <w:rsid w:val="00F772D2"/>
    <w:rsid w:val="00F8078D"/>
    <w:rsid w:val="00F8166F"/>
    <w:rsid w:val="00F8365C"/>
    <w:rsid w:val="00F851CD"/>
    <w:rsid w:val="00F85D4D"/>
    <w:rsid w:val="00F94B98"/>
    <w:rsid w:val="00F958B3"/>
    <w:rsid w:val="00F95FE9"/>
    <w:rsid w:val="00F978EB"/>
    <w:rsid w:val="00FA07E1"/>
    <w:rsid w:val="00FA1CAD"/>
    <w:rsid w:val="00FA21C2"/>
    <w:rsid w:val="00FA3015"/>
    <w:rsid w:val="00FA4AAA"/>
    <w:rsid w:val="00FB0259"/>
    <w:rsid w:val="00FB0A3E"/>
    <w:rsid w:val="00FB1B45"/>
    <w:rsid w:val="00FB2F5D"/>
    <w:rsid w:val="00FB3BDB"/>
    <w:rsid w:val="00FC4193"/>
    <w:rsid w:val="00FC473D"/>
    <w:rsid w:val="00FC5140"/>
    <w:rsid w:val="00FC53AA"/>
    <w:rsid w:val="00FC690A"/>
    <w:rsid w:val="00FC75CB"/>
    <w:rsid w:val="00FD01C9"/>
    <w:rsid w:val="00FD02FA"/>
    <w:rsid w:val="00FD747C"/>
    <w:rsid w:val="00FE02A6"/>
    <w:rsid w:val="00FE22B0"/>
    <w:rsid w:val="00FE4245"/>
    <w:rsid w:val="00FE4CAF"/>
    <w:rsid w:val="00FE5B07"/>
    <w:rsid w:val="00FE66E7"/>
    <w:rsid w:val="00FE675E"/>
    <w:rsid w:val="00FF015E"/>
    <w:rsid w:val="00FF17AB"/>
    <w:rsid w:val="00FF42C7"/>
    <w:rsid w:val="00FF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styleId="UnresolvedMention">
    <w:name w:val="Unresolved Mention"/>
    <w:basedOn w:val="DefaultParagraphFont"/>
    <w:uiPriority w:val="99"/>
    <w:semiHidden/>
    <w:unhideWhenUsed/>
    <w:rsid w:val="00F4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267345889">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88174d2-ea18-475f-ba81-92040070f2f9" xsi:nil="true"/>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AE9320D7D105439A817A8E9AADF149" ma:contentTypeVersion="14" ma:contentTypeDescription="Create a new document." ma:contentTypeScope="" ma:versionID="268c3313a98f2903dfc3d7476104f5de">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871b331cd9573bc720a687860ff473b1"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2.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188174d2-ea18-475f-ba81-92040070f2f9"/>
    <ds:schemaRef ds:uri="4f333488-e841-409b-a3e3-b8b811f14b4b"/>
  </ds:schemaRefs>
</ds:datastoreItem>
</file>

<file path=customXml/itemProps3.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4.xml><?xml version="1.0" encoding="utf-8"?>
<ds:datastoreItem xmlns:ds="http://schemas.openxmlformats.org/officeDocument/2006/customXml" ds:itemID="{E3731B77-F029-4EE0-92D6-3A259ABA4814}"/>
</file>

<file path=docProps/app.xml><?xml version="1.0" encoding="utf-8"?>
<Properties xmlns="http://schemas.openxmlformats.org/officeDocument/2006/extended-properties" xmlns:vt="http://schemas.openxmlformats.org/officeDocument/2006/docPropsVTypes">
  <Template>Normal.dotm</Template>
  <TotalTime>997</TotalTime>
  <Pages>15</Pages>
  <Words>3522</Words>
  <Characters>20077</Characters>
  <Application>Microsoft Office Word</Application>
  <DocSecurity>0</DocSecurity>
  <Lines>167</Lines>
  <Paragraphs>47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AS  KOGER &amp; SUMBERG</vt:lpstr>
      <vt:lpstr>AS  KOGER &amp; SUMBERG</vt:lpstr>
      <vt:lpstr>AS  KOGER &amp; SUMBERG</vt:lpstr>
    </vt:vector>
  </TitlesOfParts>
  <Company/>
  <LinksUpToDate>false</LinksUpToDate>
  <CharactersWithSpaces>23552</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Merlyn Randla</cp:lastModifiedBy>
  <cp:revision>393</cp:revision>
  <cp:lastPrinted>2024-03-27T14:35:00Z</cp:lastPrinted>
  <dcterms:created xsi:type="dcterms:W3CDTF">2022-01-19T12:41:00Z</dcterms:created>
  <dcterms:modified xsi:type="dcterms:W3CDTF">2024-06-19T20:00:00Z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Order">
    <vt:r8>3329800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